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950" w:tblpY="-3286"/>
        <w:tblW w:w="10847" w:type="dxa"/>
        <w:tblLook w:val="01E0"/>
      </w:tblPr>
      <w:tblGrid>
        <w:gridCol w:w="5495"/>
        <w:gridCol w:w="5352"/>
      </w:tblGrid>
      <w:tr w:rsidR="00B94CF7" w:rsidRPr="00CE0F50" w:rsidTr="00B94CF7">
        <w:tc>
          <w:tcPr>
            <w:tcW w:w="5495" w:type="dxa"/>
          </w:tcPr>
          <w:p w:rsidR="00B94CF7" w:rsidRPr="00482F83" w:rsidRDefault="00B94CF7" w:rsidP="00B94CF7">
            <w:pPr>
              <w:tabs>
                <w:tab w:val="left" w:leader="dot" w:pos="0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CF7" w:rsidRPr="00482F83" w:rsidRDefault="00B94CF7" w:rsidP="00B94CF7">
            <w:pPr>
              <w:tabs>
                <w:tab w:val="left" w:leader="dot" w:pos="0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B94CF7" w:rsidRPr="00482F83" w:rsidRDefault="00B94CF7" w:rsidP="00B94CF7">
            <w:pPr>
              <w:tabs>
                <w:tab w:val="left" w:leader="dot" w:pos="0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CF7" w:rsidRPr="00482F83" w:rsidRDefault="00B94CF7" w:rsidP="00B94CF7">
            <w:pPr>
              <w:tabs>
                <w:tab w:val="left" w:leader="dot" w:pos="0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82F83">
              <w:rPr>
                <w:rFonts w:ascii="Times New Roman" w:hAnsi="Times New Roman" w:cs="Times New Roman"/>
                <w:sz w:val="24"/>
                <w:szCs w:val="24"/>
              </w:rPr>
              <w:t>Рассмотрена</w:t>
            </w:r>
            <w:proofErr w:type="gramEnd"/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и принята</w:t>
            </w:r>
          </w:p>
          <w:p w:rsidR="00B94CF7" w:rsidRPr="00482F83" w:rsidRDefault="00B94CF7" w:rsidP="00B94CF7">
            <w:pPr>
              <w:tabs>
                <w:tab w:val="left" w:leader="dot" w:pos="0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>на заседании Педагогического совета</w:t>
            </w:r>
          </w:p>
          <w:p w:rsidR="00B94CF7" w:rsidRPr="00482F83" w:rsidRDefault="00B94CF7" w:rsidP="00B94CF7">
            <w:pPr>
              <w:tabs>
                <w:tab w:val="left" w:leader="dot" w:pos="0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482F83">
              <w:rPr>
                <w:rFonts w:ascii="Times New Roman" w:hAnsi="Times New Roman" w:cs="Times New Roman"/>
                <w:sz w:val="24"/>
                <w:szCs w:val="24"/>
              </w:rPr>
              <w:t>Старочелнинская</w:t>
            </w:r>
            <w:proofErr w:type="spellEnd"/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 ООШ» </w:t>
            </w:r>
          </w:p>
          <w:p w:rsidR="00B94CF7" w:rsidRPr="00482F83" w:rsidRDefault="00B94CF7" w:rsidP="00B94CF7">
            <w:pPr>
              <w:tabs>
                <w:tab w:val="left" w:leader="dot" w:pos="0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2F83">
              <w:rPr>
                <w:rFonts w:ascii="Times New Roman" w:hAnsi="Times New Roman" w:cs="Times New Roman"/>
                <w:sz w:val="24"/>
                <w:szCs w:val="24"/>
              </w:rPr>
              <w:t>Алькеевского</w:t>
            </w:r>
            <w:proofErr w:type="spellEnd"/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   муниципального района  РТ    </w:t>
            </w:r>
          </w:p>
          <w:p w:rsidR="00B94CF7" w:rsidRPr="00482F83" w:rsidRDefault="00B94CF7" w:rsidP="00B94CF7">
            <w:pPr>
              <w:tabs>
                <w:tab w:val="left" w:leader="dot" w:pos="0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CF7" w:rsidRPr="00482F83" w:rsidRDefault="00B94CF7" w:rsidP="00B94CF7">
            <w:pPr>
              <w:tabs>
                <w:tab w:val="left" w:leader="dot" w:pos="426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>Протокол  от 31.08.202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№  2</w:t>
            </w:r>
          </w:p>
          <w:p w:rsidR="00B94CF7" w:rsidRPr="00482F83" w:rsidRDefault="00B94CF7" w:rsidP="00B94CF7">
            <w:pPr>
              <w:tabs>
                <w:tab w:val="left" w:leader="dot" w:pos="426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CF7" w:rsidRPr="00482F83" w:rsidRDefault="00B94CF7" w:rsidP="00B94CF7">
            <w:pPr>
              <w:tabs>
                <w:tab w:val="left" w:leader="dot" w:pos="426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2" w:type="dxa"/>
            <w:hideMark/>
          </w:tcPr>
          <w:p w:rsidR="00B94CF7" w:rsidRPr="00482F83" w:rsidRDefault="00B94CF7" w:rsidP="00B94CF7">
            <w:pPr>
              <w:tabs>
                <w:tab w:val="left" w:leader="dot" w:pos="426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:rsidR="00B94CF7" w:rsidRPr="00482F83" w:rsidRDefault="00B94CF7" w:rsidP="00B94CF7">
            <w:pPr>
              <w:tabs>
                <w:tab w:val="left" w:leader="dot" w:pos="426"/>
              </w:tabs>
              <w:adjustRightInd w:val="0"/>
              <w:spacing w:after="0" w:line="240" w:lineRule="auto"/>
              <w:ind w:left="284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4CF7" w:rsidRPr="00482F83" w:rsidRDefault="00B94CF7" w:rsidP="00B94CF7">
            <w:pPr>
              <w:tabs>
                <w:tab w:val="left" w:leader="dot" w:pos="426"/>
              </w:tabs>
              <w:adjustRightInd w:val="0"/>
              <w:spacing w:after="0" w:line="240" w:lineRule="auto"/>
              <w:ind w:left="28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B94CF7" w:rsidRPr="00482F83" w:rsidRDefault="00B94CF7" w:rsidP="00B94CF7">
            <w:pPr>
              <w:tabs>
                <w:tab w:val="left" w:leader="dot" w:pos="426"/>
              </w:tabs>
              <w:adjustRightInd w:val="0"/>
              <w:spacing w:after="0" w:line="240" w:lineRule="auto"/>
              <w:ind w:left="28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«УТВЕРЖДАЮ»</w:t>
            </w:r>
          </w:p>
          <w:p w:rsidR="00B94CF7" w:rsidRPr="00482F83" w:rsidRDefault="00B94CF7" w:rsidP="00B94CF7">
            <w:pPr>
              <w:tabs>
                <w:tab w:val="left" w:leader="dot" w:pos="426"/>
              </w:tabs>
              <w:adjustRightInd w:val="0"/>
              <w:spacing w:after="0" w:line="240" w:lineRule="auto"/>
              <w:ind w:left="28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______________ /</w:t>
            </w:r>
            <w:proofErr w:type="spellStart"/>
            <w:r w:rsidRPr="00482F83">
              <w:rPr>
                <w:rFonts w:ascii="Times New Roman" w:hAnsi="Times New Roman" w:cs="Times New Roman"/>
                <w:sz w:val="24"/>
                <w:szCs w:val="24"/>
              </w:rPr>
              <w:t>Хазипов</w:t>
            </w:r>
            <w:proofErr w:type="spellEnd"/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Ф.Х./</w:t>
            </w:r>
          </w:p>
          <w:p w:rsidR="00B94CF7" w:rsidRPr="00482F83" w:rsidRDefault="00B94CF7" w:rsidP="00B94CF7">
            <w:pPr>
              <w:tabs>
                <w:tab w:val="left" w:leader="dot" w:pos="426"/>
              </w:tabs>
              <w:adjustRightInd w:val="0"/>
              <w:spacing w:after="0" w:line="240" w:lineRule="auto"/>
              <w:ind w:left="28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  директор  МБОУ «</w:t>
            </w:r>
            <w:proofErr w:type="spellStart"/>
            <w:r w:rsidRPr="00482F83">
              <w:rPr>
                <w:rFonts w:ascii="Times New Roman" w:hAnsi="Times New Roman" w:cs="Times New Roman"/>
                <w:sz w:val="24"/>
                <w:szCs w:val="24"/>
              </w:rPr>
              <w:t>Старочелнинская</w:t>
            </w:r>
            <w:proofErr w:type="spellEnd"/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 ООШ»   </w:t>
            </w:r>
          </w:p>
          <w:p w:rsidR="00B94CF7" w:rsidRPr="00482F83" w:rsidRDefault="00B94CF7" w:rsidP="00B94CF7">
            <w:pPr>
              <w:tabs>
                <w:tab w:val="left" w:leader="dot" w:pos="426"/>
              </w:tabs>
              <w:adjustRightInd w:val="0"/>
              <w:spacing w:after="0" w:line="240" w:lineRule="auto"/>
              <w:ind w:left="284" w:hanging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>Приказ  от 31.08.202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 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482F83">
              <w:rPr>
                <w:rFonts w:ascii="Times New Roman" w:hAnsi="Times New Roman" w:cs="Times New Roman"/>
                <w:sz w:val="24"/>
                <w:szCs w:val="24"/>
              </w:rPr>
              <w:t xml:space="preserve">/ОД  </w:t>
            </w:r>
          </w:p>
        </w:tc>
      </w:tr>
    </w:tbl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Default="00B94CF7" w:rsidP="00B94CF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94CF7" w:rsidRPr="00BF6F59" w:rsidRDefault="00B94CF7" w:rsidP="00B94CF7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BF6F59">
        <w:rPr>
          <w:rFonts w:ascii="Times New Roman" w:hAnsi="Times New Roman" w:cs="Times New Roman"/>
          <w:b/>
          <w:sz w:val="44"/>
          <w:szCs w:val="44"/>
        </w:rPr>
        <w:t>План школьной библиотеки</w:t>
      </w:r>
    </w:p>
    <w:p w:rsidR="00B94CF7" w:rsidRPr="00BF6F59" w:rsidRDefault="00B94CF7" w:rsidP="00B94CF7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BF6F59">
        <w:rPr>
          <w:rFonts w:ascii="Times New Roman" w:hAnsi="Times New Roman" w:cs="Times New Roman"/>
          <w:b/>
          <w:sz w:val="44"/>
          <w:szCs w:val="44"/>
        </w:rPr>
        <w:t>МБОУ «</w:t>
      </w:r>
      <w:proofErr w:type="spellStart"/>
      <w:r w:rsidRPr="00BF6F59">
        <w:rPr>
          <w:rFonts w:ascii="Times New Roman" w:hAnsi="Times New Roman" w:cs="Times New Roman"/>
          <w:b/>
          <w:sz w:val="44"/>
          <w:szCs w:val="44"/>
        </w:rPr>
        <w:t>Старочелнинская</w:t>
      </w:r>
      <w:proofErr w:type="spellEnd"/>
      <w:r w:rsidRPr="00BF6F59">
        <w:rPr>
          <w:rFonts w:ascii="Times New Roman" w:hAnsi="Times New Roman" w:cs="Times New Roman"/>
          <w:b/>
          <w:sz w:val="44"/>
          <w:szCs w:val="44"/>
        </w:rPr>
        <w:t xml:space="preserve">  ООШ»</w:t>
      </w:r>
    </w:p>
    <w:p w:rsidR="00B94CF7" w:rsidRDefault="00B94CF7" w:rsidP="00B94CF7">
      <w:pPr>
        <w:tabs>
          <w:tab w:val="center" w:pos="4677"/>
          <w:tab w:val="right" w:pos="9355"/>
        </w:tabs>
        <w:spacing w:after="0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44"/>
          <w:szCs w:val="44"/>
        </w:rPr>
        <w:tab/>
      </w:r>
      <w:r w:rsidRPr="00BF6F59">
        <w:rPr>
          <w:rFonts w:ascii="Times New Roman" w:hAnsi="Times New Roman" w:cs="Times New Roman"/>
          <w:b/>
          <w:sz w:val="44"/>
          <w:szCs w:val="44"/>
        </w:rPr>
        <w:t>на 202</w:t>
      </w:r>
      <w:r>
        <w:rPr>
          <w:rFonts w:ascii="Times New Roman" w:hAnsi="Times New Roman" w:cs="Times New Roman"/>
          <w:b/>
          <w:sz w:val="44"/>
          <w:szCs w:val="44"/>
        </w:rPr>
        <w:t>1</w:t>
      </w:r>
      <w:r w:rsidRPr="00BF6F59">
        <w:rPr>
          <w:rFonts w:ascii="Times New Roman" w:hAnsi="Times New Roman" w:cs="Times New Roman"/>
          <w:b/>
          <w:sz w:val="44"/>
          <w:szCs w:val="44"/>
        </w:rPr>
        <w:t>- 202</w:t>
      </w:r>
      <w:r>
        <w:rPr>
          <w:rFonts w:ascii="Times New Roman" w:hAnsi="Times New Roman" w:cs="Times New Roman"/>
          <w:b/>
          <w:sz w:val="44"/>
          <w:szCs w:val="44"/>
        </w:rPr>
        <w:t>2</w:t>
      </w:r>
      <w:r w:rsidRPr="00BF6F59">
        <w:rPr>
          <w:rFonts w:ascii="Times New Roman" w:hAnsi="Times New Roman" w:cs="Times New Roman"/>
          <w:b/>
          <w:sz w:val="44"/>
          <w:szCs w:val="44"/>
        </w:rPr>
        <w:t xml:space="preserve"> учебный год</w:t>
      </w:r>
      <w:r>
        <w:rPr>
          <w:rFonts w:ascii="Times New Roman" w:hAnsi="Times New Roman" w:cs="Times New Roman"/>
          <w:b/>
          <w:sz w:val="44"/>
          <w:szCs w:val="44"/>
        </w:rPr>
        <w:tab/>
      </w: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B94CF7" w:rsidRDefault="00B94CF7" w:rsidP="00B94CF7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681E94" w:rsidRPr="000E77C3" w:rsidRDefault="007C1267" w:rsidP="00681E94">
      <w:pPr>
        <w:tabs>
          <w:tab w:val="left" w:pos="3282"/>
          <w:tab w:val="center" w:pos="4677"/>
          <w:tab w:val="center" w:pos="4994"/>
          <w:tab w:val="left" w:pos="76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ab/>
      </w:r>
      <w:r w:rsidR="00C73E0F" w:rsidRPr="000E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Миссия библиотеки</w:t>
      </w:r>
    </w:p>
    <w:p w:rsidR="00C73E0F" w:rsidRPr="000E77C3" w:rsidRDefault="00681E94" w:rsidP="00681E94">
      <w:pPr>
        <w:tabs>
          <w:tab w:val="left" w:pos="3282"/>
          <w:tab w:val="center" w:pos="4677"/>
          <w:tab w:val="center" w:pos="4994"/>
          <w:tab w:val="left" w:pos="76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7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C73E0F" w:rsidRPr="000E77C3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Школьная библиотека предоставляет информацию и идеи, имеющие фундаментальное значение для успешной деятельности в нашем сегодняшнем мире, который все больше строится на информации и знаниях. Школьная библиотека вооружает учащихся навыками непрерывного самообразования и формирования установки на ответственное и активное отношение к своему здоровью.</w:t>
      </w:r>
    </w:p>
    <w:p w:rsidR="00C73E0F" w:rsidRPr="000E77C3" w:rsidRDefault="00C73E0F" w:rsidP="005A0B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Целью работы</w:t>
      </w:r>
      <w:r w:rsidRPr="000E77C3">
        <w:rPr>
          <w:rFonts w:ascii="Times New Roman" w:eastAsia="Times New Roman" w:hAnsi="Times New Roman" w:cs="Times New Roman"/>
          <w:sz w:val="24"/>
          <w:szCs w:val="24"/>
          <w:lang w:eastAsia="ru-RU"/>
        </w:rPr>
        <w:t>  школьной библиотеки является: информационное обеспечение учебно-воспитательного процесса и пропаганда чтения, как культурного досуга.</w:t>
      </w:r>
    </w:p>
    <w:p w:rsidR="00C73E0F" w:rsidRPr="000E77C3" w:rsidRDefault="00C73E0F" w:rsidP="005A0B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Задачи библиотеки:</w:t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1. Формирование библиотечного фонда в соответствии с образовательной программой по ФГОС.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2. Оформление новых поступлений в книжный фонд, знакомство с новыми книгами литературы согласно датам литературного календаря.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3. Осуществление своевременного возврата  выданных изданий в библиотеку.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4. Осуществление образовательной, информационной и воспитательной работы среди </w:t>
      </w:r>
      <w:proofErr w:type="gramStart"/>
      <w:r w:rsidRPr="000E77C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E77C3">
        <w:rPr>
          <w:rFonts w:ascii="Times New Roman" w:hAnsi="Times New Roman" w:cs="Times New Roman"/>
          <w:sz w:val="24"/>
          <w:szCs w:val="24"/>
        </w:rPr>
        <w:t xml:space="preserve"> школы.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5. Организация мероприятий, ориентированных на воспитание нравственного, гражданско-патриотического самосознания личности, формирование навыков здорового образа жизни.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6. Оказание помощи в деятельности учащихся и учителей при реализации образовательных программ. Работа с педагогическим коллективом.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7. Формирование у детей информационной культуры и культуры чтения.</w:t>
      </w:r>
    </w:p>
    <w:p w:rsidR="00C73E0F" w:rsidRPr="000E77C3" w:rsidRDefault="00C73E0F" w:rsidP="005A0BD0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7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функции библиотеки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7C3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0E77C3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.Образовательная.</w:t>
      </w:r>
      <w:r w:rsidRPr="000E77C3">
        <w:rPr>
          <w:rFonts w:ascii="Times New Roman" w:hAnsi="Times New Roman" w:cs="Times New Roman"/>
          <w:sz w:val="24"/>
          <w:szCs w:val="24"/>
          <w:lang w:eastAsia="ru-RU"/>
        </w:rPr>
        <w:t> Библиотека поддерживает и обеспечивает образовательные цели школы, осуществляет свою деятельность в соответствии с основными направлениями развития образования в школе.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0E77C3">
        <w:rPr>
          <w:rFonts w:ascii="Times New Roman" w:hAnsi="Times New Roman" w:cs="Times New Roman"/>
          <w:sz w:val="24"/>
          <w:szCs w:val="24"/>
          <w:lang w:eastAsia="ru-RU"/>
        </w:rPr>
        <w:t>2. </w:t>
      </w:r>
      <w:r w:rsidRPr="000E77C3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Информационная.</w:t>
      </w:r>
      <w:r w:rsidRPr="000E77C3">
        <w:rPr>
          <w:rFonts w:ascii="Times New Roman" w:hAnsi="Times New Roman" w:cs="Times New Roman"/>
          <w:sz w:val="24"/>
          <w:szCs w:val="24"/>
          <w:lang w:eastAsia="ru-RU"/>
        </w:rPr>
        <w:t> Библиотека предоставляет возможность использовать информацию вне зависимости от ее вида, формата, носителя.</w:t>
      </w:r>
    </w:p>
    <w:p w:rsidR="00C73E0F" w:rsidRPr="000E77C3" w:rsidRDefault="00C73E0F" w:rsidP="005A0B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E77C3">
        <w:rPr>
          <w:rFonts w:ascii="Times New Roman" w:hAnsi="Times New Roman" w:cs="Times New Roman"/>
          <w:sz w:val="24"/>
          <w:szCs w:val="24"/>
          <w:lang w:eastAsia="ru-RU"/>
        </w:rPr>
        <w:t>3.  </w:t>
      </w:r>
      <w:r w:rsidRPr="000E77C3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Культурная</w:t>
      </w:r>
      <w:r w:rsidRPr="000E77C3">
        <w:rPr>
          <w:rFonts w:ascii="Times New Roman" w:hAnsi="Times New Roman" w:cs="Times New Roman"/>
          <w:sz w:val="24"/>
          <w:szCs w:val="24"/>
          <w:lang w:eastAsia="ru-RU"/>
        </w:rPr>
        <w:t>. Библиотека организовывает мероприятия, формирующие культурное и социальное самосознание, содействует эмоциональному развитию учащихся.</w:t>
      </w:r>
    </w:p>
    <w:p w:rsidR="00C73E0F" w:rsidRPr="000E77C3" w:rsidRDefault="00C73E0F" w:rsidP="005A0BD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E77C3">
        <w:rPr>
          <w:rFonts w:ascii="Times New Roman" w:hAnsi="Times New Roman" w:cs="Times New Roman"/>
          <w:b/>
          <w:bCs/>
          <w:sz w:val="24"/>
          <w:szCs w:val="24"/>
        </w:rPr>
        <w:t xml:space="preserve"> Общие сведения</w:t>
      </w:r>
    </w:p>
    <w:p w:rsidR="00C73E0F" w:rsidRPr="000E77C3" w:rsidRDefault="00C73E0F" w:rsidP="005A0BD0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Количество учащихся  </w:t>
      </w:r>
      <w:r w:rsidR="00B94CF7">
        <w:rPr>
          <w:rFonts w:ascii="Times New Roman" w:hAnsi="Times New Roman" w:cs="Times New Roman"/>
          <w:sz w:val="24"/>
          <w:szCs w:val="24"/>
        </w:rPr>
        <w:t>23</w:t>
      </w:r>
      <w:r w:rsidRPr="000E77C3">
        <w:rPr>
          <w:rFonts w:ascii="Times New Roman" w:hAnsi="Times New Roman" w:cs="Times New Roman"/>
          <w:sz w:val="24"/>
          <w:szCs w:val="24"/>
        </w:rPr>
        <w:t xml:space="preserve">, из них читателей  </w:t>
      </w:r>
      <w:r w:rsidR="00B94CF7">
        <w:rPr>
          <w:rFonts w:ascii="Times New Roman" w:hAnsi="Times New Roman" w:cs="Times New Roman"/>
          <w:sz w:val="24"/>
          <w:szCs w:val="24"/>
        </w:rPr>
        <w:t>23</w:t>
      </w:r>
    </w:p>
    <w:p w:rsidR="00C73E0F" w:rsidRPr="000E77C3" w:rsidRDefault="00C73E0F" w:rsidP="005A0BD0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Количество педагогических работников </w:t>
      </w:r>
      <w:r w:rsidR="00B94CF7">
        <w:rPr>
          <w:rFonts w:ascii="Times New Roman" w:hAnsi="Times New Roman" w:cs="Times New Roman"/>
          <w:sz w:val="24"/>
          <w:szCs w:val="24"/>
        </w:rPr>
        <w:t>9</w:t>
      </w:r>
      <w:r w:rsidRPr="000E77C3">
        <w:rPr>
          <w:rFonts w:ascii="Times New Roman" w:hAnsi="Times New Roman" w:cs="Times New Roman"/>
          <w:sz w:val="24"/>
          <w:szCs w:val="24"/>
        </w:rPr>
        <w:t xml:space="preserve">, из них читателей </w:t>
      </w:r>
      <w:r w:rsidR="00B94CF7">
        <w:rPr>
          <w:rFonts w:ascii="Times New Roman" w:hAnsi="Times New Roman" w:cs="Times New Roman"/>
          <w:sz w:val="24"/>
          <w:szCs w:val="24"/>
        </w:rPr>
        <w:t>9</w:t>
      </w:r>
    </w:p>
    <w:p w:rsidR="0024786F" w:rsidRPr="000E77C3" w:rsidRDefault="0065443B" w:rsidP="005A0BD0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C73E0F" w:rsidRPr="000E77C3">
        <w:rPr>
          <w:rFonts w:ascii="Times New Roman" w:hAnsi="Times New Roman" w:cs="Times New Roman"/>
          <w:sz w:val="24"/>
          <w:szCs w:val="24"/>
        </w:rPr>
        <w:t xml:space="preserve">Объем библиотечного фонда   </w:t>
      </w:r>
      <w:r w:rsidR="00B94CF7">
        <w:rPr>
          <w:rFonts w:ascii="Times New Roman" w:hAnsi="Times New Roman" w:cs="Times New Roman"/>
          <w:sz w:val="24"/>
          <w:szCs w:val="24"/>
        </w:rPr>
        <w:t>6956</w:t>
      </w:r>
    </w:p>
    <w:p w:rsidR="00767E13" w:rsidRPr="000E77C3" w:rsidRDefault="00C73E0F" w:rsidP="005A0BD0">
      <w:pPr>
        <w:tabs>
          <w:tab w:val="left" w:pos="4169"/>
          <w:tab w:val="right" w:pos="935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В т.ч. художественная литература экз.</w:t>
      </w:r>
      <w:r w:rsidR="00CA6D72" w:rsidRPr="000E77C3">
        <w:rPr>
          <w:rFonts w:ascii="Times New Roman" w:hAnsi="Times New Roman" w:cs="Times New Roman"/>
          <w:sz w:val="24"/>
          <w:szCs w:val="24"/>
        </w:rPr>
        <w:tab/>
      </w:r>
      <w:r w:rsidR="00B94CF7">
        <w:rPr>
          <w:rFonts w:ascii="Times New Roman" w:hAnsi="Times New Roman" w:cs="Times New Roman"/>
          <w:sz w:val="24"/>
          <w:szCs w:val="24"/>
        </w:rPr>
        <w:t>5075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Направления деятельности библиотеки: 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- библиотечные уроки;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- выставочная работа, в т.ч. виртуальные выставки;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- обзоры литературы; 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- беседы о навыках работы с книгой; 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- подбор литературы для внеклассного чтения;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- участие в конкурсах; 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- выполнение библиографических запросов; 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- поддержка внеклассных и общешкольных мероприятий;</w:t>
      </w:r>
    </w:p>
    <w:p w:rsidR="00C73E0F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- др.</w:t>
      </w:r>
      <w:r w:rsidR="003977AF" w:rsidRPr="000E77C3">
        <w:rPr>
          <w:rFonts w:ascii="Times New Roman" w:hAnsi="Times New Roman" w:cs="Times New Roman"/>
          <w:sz w:val="24"/>
          <w:szCs w:val="24"/>
        </w:rPr>
        <w:tab/>
      </w:r>
    </w:p>
    <w:p w:rsidR="002434F6" w:rsidRPr="000E77C3" w:rsidRDefault="002434F6" w:rsidP="002E7BA7">
      <w:pPr>
        <w:pStyle w:val="Default"/>
      </w:pPr>
      <w:r w:rsidRPr="000E77C3">
        <w:rPr>
          <w:b/>
          <w:bCs/>
        </w:rPr>
        <w:t xml:space="preserve">ФОРМИРОВАНИЕ ФОНДА БИБЛИОТЕКИ: </w:t>
      </w:r>
    </w:p>
    <w:p w:rsidR="002434F6" w:rsidRPr="000E77C3" w:rsidRDefault="002434F6" w:rsidP="002E7BA7">
      <w:pPr>
        <w:pStyle w:val="Default"/>
        <w:numPr>
          <w:ilvl w:val="0"/>
          <w:numId w:val="1"/>
        </w:numPr>
        <w:rPr>
          <w:b/>
          <w:bCs/>
        </w:rPr>
      </w:pPr>
      <w:r w:rsidRPr="000E77C3">
        <w:rPr>
          <w:b/>
          <w:bCs/>
        </w:rPr>
        <w:t>Работа с библиотечным фондом учебной литературы.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диагностика обеспеченности учащихся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работа с перспективными библиографическими изданиями (тематическими планами издательств, перечнями учебников и учебных пособий, рекомендованных и допущенных Министерством образования)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составление совместно с учителями-предметниками заказа на учебники и учебные пособия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>подготовка перечня учебников</w:t>
      </w:r>
      <w:r w:rsidR="00CA274E">
        <w:t xml:space="preserve"> и дополнительных учебных пособий</w:t>
      </w:r>
      <w:r w:rsidRPr="000E77C3">
        <w:t xml:space="preserve">, планируемых к использованию в новом учебном году для учащихся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прием и обработка поступивших учебников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запись в </w:t>
      </w:r>
      <w:r w:rsidR="00CA274E">
        <w:t xml:space="preserve"> инвентарную книгу </w:t>
      </w:r>
      <w:r w:rsidRPr="000E77C3">
        <w:t xml:space="preserve">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штемпелевание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составление отчетных документов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прием и выдача учебников по графику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информирование учителей и учащихся о новых поступлениях учебников и учебных пособий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списание фонда с учетом ветхости, морально-устаревшей и смены программ, по установленным правилам и нормам </w:t>
      </w:r>
    </w:p>
    <w:p w:rsidR="00574EC4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проведение работы по сохранности учебного фонда (рейды по классам и подведением итогов) </w:t>
      </w:r>
    </w:p>
    <w:p w:rsidR="002434F6" w:rsidRPr="000E77C3" w:rsidRDefault="002434F6" w:rsidP="002E7BA7">
      <w:pPr>
        <w:pStyle w:val="Default"/>
      </w:pPr>
      <w:r w:rsidRPr="000E77C3">
        <w:rPr>
          <w:b/>
          <w:bCs/>
        </w:rPr>
        <w:t xml:space="preserve">СПРАВОЧНО-БИБЛИОГРАФИЧЕСКАЯ РАБОТА: </w:t>
      </w:r>
    </w:p>
    <w:p w:rsidR="002434F6" w:rsidRPr="000E77C3" w:rsidRDefault="002434F6" w:rsidP="002E7BA7">
      <w:pPr>
        <w:pStyle w:val="Default"/>
      </w:pPr>
      <w:r w:rsidRPr="000E77C3">
        <w:t xml:space="preserve">1. Ознакомление пользователей с минимумом библиотечно-библиографических знаний. </w:t>
      </w:r>
    </w:p>
    <w:p w:rsidR="002434F6" w:rsidRPr="000E77C3" w:rsidRDefault="002434F6" w:rsidP="002E7BA7">
      <w:pPr>
        <w:pStyle w:val="Default"/>
      </w:pPr>
      <w:r w:rsidRPr="000E77C3">
        <w:t xml:space="preserve">2. Знакомство с правилами пользования библиотекой. </w:t>
      </w:r>
    </w:p>
    <w:p w:rsidR="002434F6" w:rsidRPr="000E77C3" w:rsidRDefault="002434F6" w:rsidP="002E7BA7">
      <w:pPr>
        <w:pStyle w:val="Default"/>
      </w:pPr>
      <w:r w:rsidRPr="000E77C3">
        <w:t xml:space="preserve">3. Знакомство с расстановкой фонда. </w:t>
      </w:r>
    </w:p>
    <w:p w:rsidR="002434F6" w:rsidRPr="000E77C3" w:rsidRDefault="002434F6" w:rsidP="002E7BA7">
      <w:pPr>
        <w:pStyle w:val="Default"/>
      </w:pPr>
      <w:r w:rsidRPr="000E77C3">
        <w:t xml:space="preserve">4. Ознакомление со структурой и оформлением книги. </w:t>
      </w:r>
    </w:p>
    <w:p w:rsidR="002434F6" w:rsidRPr="000E77C3" w:rsidRDefault="002434F6" w:rsidP="002E7BA7">
      <w:pPr>
        <w:pStyle w:val="Default"/>
      </w:pPr>
      <w:r w:rsidRPr="000E77C3">
        <w:t xml:space="preserve">5. Овладение навыками работы со справочными изданиями. </w:t>
      </w:r>
    </w:p>
    <w:p w:rsidR="002434F6" w:rsidRPr="000E77C3" w:rsidRDefault="002434F6" w:rsidP="002E7BA7">
      <w:pPr>
        <w:pStyle w:val="Default"/>
      </w:pPr>
      <w:r w:rsidRPr="000E77C3">
        <w:rPr>
          <w:b/>
          <w:bCs/>
        </w:rPr>
        <w:t xml:space="preserve">ВОСПИТАТЕЛЬНАЯ РАБОТА: </w:t>
      </w:r>
    </w:p>
    <w:p w:rsidR="002434F6" w:rsidRPr="000E77C3" w:rsidRDefault="002434F6" w:rsidP="002E7BA7">
      <w:pPr>
        <w:pStyle w:val="Default"/>
      </w:pPr>
      <w:r w:rsidRPr="000E77C3">
        <w:t xml:space="preserve">1. Формирование у школьников независимого библиотечного пользования. </w:t>
      </w:r>
    </w:p>
    <w:p w:rsidR="00AF7032" w:rsidRPr="000E77C3" w:rsidRDefault="002434F6" w:rsidP="002E7BA7">
      <w:pPr>
        <w:pStyle w:val="Default"/>
      </w:pPr>
      <w:r w:rsidRPr="000E77C3">
        <w:t xml:space="preserve">2. Обучение носителями информации, поиску, отбору </w:t>
      </w:r>
    </w:p>
    <w:p w:rsidR="0033300A" w:rsidRPr="000E77C3" w:rsidRDefault="0033300A" w:rsidP="002E7BA7">
      <w:pPr>
        <w:pStyle w:val="Default"/>
      </w:pPr>
      <w:r w:rsidRPr="000E77C3">
        <w:t xml:space="preserve">3. Способствование формированию личности учащихся средствами культурного наследия, формами и методами индивидуальной и массовой работы. </w:t>
      </w:r>
    </w:p>
    <w:p w:rsidR="0033300A" w:rsidRPr="000E77C3" w:rsidRDefault="0033300A" w:rsidP="002E7BA7">
      <w:pPr>
        <w:pStyle w:val="Default"/>
      </w:pPr>
      <w:r w:rsidRPr="000E77C3">
        <w:t xml:space="preserve">4. Развивать и поддерживать в детях привычку и радость чтения и учения. </w:t>
      </w:r>
    </w:p>
    <w:p w:rsidR="00574EC4" w:rsidRPr="000E77C3" w:rsidRDefault="0033300A" w:rsidP="00767E13">
      <w:pPr>
        <w:pStyle w:val="Default"/>
      </w:pPr>
      <w:r w:rsidRPr="000E77C3">
        <w:t xml:space="preserve">5. Организация выставок, стендов, проведения культурно-массовой работы. </w:t>
      </w:r>
    </w:p>
    <w:p w:rsidR="0033300A" w:rsidRPr="000E77C3" w:rsidRDefault="0033300A" w:rsidP="00767E13">
      <w:pPr>
        <w:pStyle w:val="Default"/>
      </w:pPr>
      <w:r w:rsidRPr="000E77C3">
        <w:rPr>
          <w:b/>
          <w:bCs/>
        </w:rPr>
        <w:t xml:space="preserve">Индивидуальная работа при выдаче книг: </w:t>
      </w:r>
    </w:p>
    <w:p w:rsidR="0033300A" w:rsidRPr="000E77C3" w:rsidRDefault="0033300A" w:rsidP="00767E13">
      <w:pPr>
        <w:pStyle w:val="Default"/>
        <w:numPr>
          <w:ilvl w:val="0"/>
          <w:numId w:val="5"/>
        </w:numPr>
      </w:pPr>
      <w:r w:rsidRPr="000E77C3">
        <w:t xml:space="preserve">рекомендательные беседы, </w:t>
      </w:r>
    </w:p>
    <w:p w:rsidR="0033300A" w:rsidRPr="000E77C3" w:rsidRDefault="0033300A" w:rsidP="00767E13">
      <w:pPr>
        <w:pStyle w:val="Default"/>
        <w:numPr>
          <w:ilvl w:val="0"/>
          <w:numId w:val="5"/>
        </w:numPr>
      </w:pPr>
      <w:r w:rsidRPr="000E77C3">
        <w:t xml:space="preserve">беседа о </w:t>
      </w:r>
      <w:proofErr w:type="gramStart"/>
      <w:r w:rsidRPr="000E77C3">
        <w:t>прочитанном</w:t>
      </w:r>
      <w:proofErr w:type="gramEnd"/>
      <w:r w:rsidRPr="000E77C3">
        <w:t xml:space="preserve">, </w:t>
      </w:r>
    </w:p>
    <w:p w:rsidR="0033300A" w:rsidRPr="000E77C3" w:rsidRDefault="0033300A" w:rsidP="002E7BA7">
      <w:pPr>
        <w:pStyle w:val="Default"/>
        <w:numPr>
          <w:ilvl w:val="0"/>
          <w:numId w:val="5"/>
        </w:numPr>
      </w:pPr>
      <w:r w:rsidRPr="000E77C3">
        <w:t xml:space="preserve">беседа о новых поступлениях (книг, журналов, справочников), </w:t>
      </w:r>
    </w:p>
    <w:p w:rsidR="00574EC4" w:rsidRPr="000E77C3" w:rsidRDefault="0033300A" w:rsidP="002E7BA7">
      <w:pPr>
        <w:pStyle w:val="Default"/>
        <w:numPr>
          <w:ilvl w:val="0"/>
          <w:numId w:val="5"/>
        </w:numPr>
      </w:pPr>
      <w:r w:rsidRPr="000E77C3">
        <w:t xml:space="preserve">исследования читательских интересов пользователя. </w:t>
      </w:r>
    </w:p>
    <w:p w:rsidR="0033300A" w:rsidRPr="000E77C3" w:rsidRDefault="0033300A" w:rsidP="002E7BA7">
      <w:pPr>
        <w:pStyle w:val="Default"/>
      </w:pPr>
      <w:r w:rsidRPr="000E77C3">
        <w:rPr>
          <w:b/>
          <w:bCs/>
        </w:rPr>
        <w:t xml:space="preserve">Новые информационные технологии </w:t>
      </w:r>
    </w:p>
    <w:p w:rsidR="00681E94" w:rsidRPr="000E77C3" w:rsidRDefault="0033300A" w:rsidP="00681E94">
      <w:pPr>
        <w:pStyle w:val="Default"/>
      </w:pPr>
      <w:r w:rsidRPr="000E77C3">
        <w:t xml:space="preserve">1. Использование возможности мультимедийной техники для продвижения книги и повышения интереса к чтению. </w:t>
      </w:r>
    </w:p>
    <w:p w:rsidR="00681E94" w:rsidRPr="00DE32C0" w:rsidRDefault="00681E94" w:rsidP="00DE32C0">
      <w:pPr>
        <w:spacing w:after="0"/>
        <w:jc w:val="center"/>
        <w:rPr>
          <w:rFonts w:ascii="Times New Roman" w:eastAsia="Calibri" w:hAnsi="Times New Roman" w:cs="Times New Roman"/>
          <w:b/>
          <w:bCs/>
          <w:sz w:val="20"/>
          <w:szCs w:val="24"/>
        </w:rPr>
      </w:pPr>
      <w:r w:rsidRPr="00DE32C0">
        <w:rPr>
          <w:rFonts w:ascii="Times New Roman" w:eastAsia="Calibri" w:hAnsi="Times New Roman" w:cs="Times New Roman"/>
          <w:b/>
          <w:bCs/>
          <w:sz w:val="20"/>
          <w:szCs w:val="24"/>
        </w:rPr>
        <w:t>ПЛАНИРУЕМЫЕ РЕЗУЛЬТАТЫ ДЕЯТЕЛЬНОСТИ ШКОЛЬНОЙ БИБЛИОТЕКИ В НОВОМ УЧЕБНОМ ГОДУ</w:t>
      </w:r>
    </w:p>
    <w:p w:rsidR="00681E94" w:rsidRPr="000E77C3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eastAsia="Calibri" w:hAnsi="Times New Roman" w:cs="Times New Roman"/>
          <w:bCs/>
          <w:sz w:val="24"/>
          <w:szCs w:val="24"/>
        </w:rPr>
        <w:t xml:space="preserve">Формирование и обновление библиотечного фонда в соответствии </w:t>
      </w:r>
      <w:r w:rsidRPr="000E77C3">
        <w:rPr>
          <w:rFonts w:ascii="Times New Roman" w:hAnsi="Times New Roman" w:cs="Times New Roman"/>
          <w:bCs/>
          <w:iCs/>
          <w:sz w:val="24"/>
          <w:szCs w:val="24"/>
        </w:rPr>
        <w:t>с новыми Государственными образовательными стандартами.</w:t>
      </w:r>
    </w:p>
    <w:p w:rsidR="00681E94" w:rsidRPr="000E77C3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hAnsi="Times New Roman" w:cs="Times New Roman"/>
          <w:bCs/>
          <w:iCs/>
          <w:sz w:val="24"/>
          <w:szCs w:val="24"/>
        </w:rPr>
        <w:t>Способствование развитию самосознания учащихся, информационной компетентности и успешной адаптации читателя-пользователя библиотеки с высоким уровнем библиографической и читательской грамотности.</w:t>
      </w:r>
    </w:p>
    <w:p w:rsidR="00681E94" w:rsidRPr="000E77C3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eastAsia="Calibri" w:hAnsi="Times New Roman" w:cs="Times New Roman"/>
          <w:bCs/>
          <w:sz w:val="24"/>
          <w:szCs w:val="24"/>
        </w:rPr>
        <w:t xml:space="preserve">Формирование правовой культуры учащихся, нравственных ценностей. </w:t>
      </w:r>
    </w:p>
    <w:p w:rsidR="00681E94" w:rsidRPr="000E77C3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eastAsia="Calibri" w:hAnsi="Times New Roman" w:cs="Times New Roman"/>
          <w:bCs/>
          <w:sz w:val="24"/>
          <w:szCs w:val="24"/>
        </w:rPr>
        <w:t>Привитие школьникам потребности в систематическом чтении литературы для развития творческого мышления, познавательных интересов, успешного освоения учебных программ, расширение читательского интереса.</w:t>
      </w:r>
    </w:p>
    <w:p w:rsidR="00681E94" w:rsidRPr="000E77C3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eastAsia="Calibri" w:hAnsi="Times New Roman" w:cs="Times New Roman"/>
          <w:bCs/>
          <w:sz w:val="24"/>
          <w:szCs w:val="24"/>
        </w:rPr>
        <w:t xml:space="preserve">Успешная реализация инновационных форм </w:t>
      </w:r>
      <w:r w:rsidRPr="000E77C3">
        <w:rPr>
          <w:rFonts w:ascii="Times New Roman" w:hAnsi="Times New Roman" w:cs="Times New Roman"/>
          <w:bCs/>
          <w:iCs/>
          <w:sz w:val="24"/>
          <w:szCs w:val="24"/>
        </w:rPr>
        <w:t>и методов работы для успешного формирования информационной и читательской культуры школьников разного возраста.</w:t>
      </w:r>
    </w:p>
    <w:p w:rsidR="00681E94" w:rsidRPr="000E77C3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eastAsia="Calibri" w:hAnsi="Times New Roman" w:cs="Times New Roman"/>
          <w:bCs/>
          <w:sz w:val="24"/>
          <w:szCs w:val="24"/>
        </w:rPr>
        <w:t xml:space="preserve">Широкое </w:t>
      </w:r>
      <w:r w:rsidRPr="000E77C3">
        <w:rPr>
          <w:rFonts w:ascii="Times New Roman" w:hAnsi="Times New Roman" w:cs="Times New Roman"/>
          <w:bCs/>
          <w:iCs/>
          <w:sz w:val="24"/>
          <w:szCs w:val="24"/>
        </w:rPr>
        <w:t>использование в библиотечной деятельности информационно-коммуникативных технологий.</w:t>
      </w:r>
    </w:p>
    <w:p w:rsidR="00681E94" w:rsidRPr="000E77C3" w:rsidRDefault="00681E94" w:rsidP="00681E94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81E94" w:rsidRPr="000E77C3" w:rsidRDefault="00681E94" w:rsidP="00681E94">
      <w:pPr>
        <w:pStyle w:val="Default"/>
        <w:pageBreakBefore/>
      </w:pPr>
      <w:r w:rsidRPr="000E77C3">
        <w:rPr>
          <w:b/>
          <w:bCs/>
        </w:rPr>
        <w:t xml:space="preserve">2. Работа с фондом художественной литературы </w:t>
      </w:r>
    </w:p>
    <w:p w:rsidR="00681E94" w:rsidRPr="000E77C3" w:rsidRDefault="00681E94" w:rsidP="00681E94">
      <w:pPr>
        <w:pStyle w:val="Default"/>
        <w:numPr>
          <w:ilvl w:val="0"/>
          <w:numId w:val="6"/>
        </w:numPr>
      </w:pPr>
      <w:r w:rsidRPr="000E77C3">
        <w:t xml:space="preserve">Обеспечение свободного доступа. </w:t>
      </w:r>
    </w:p>
    <w:p w:rsidR="00681E94" w:rsidRPr="000E77C3" w:rsidRDefault="00681E94" w:rsidP="00681E94">
      <w:pPr>
        <w:pStyle w:val="Default"/>
        <w:numPr>
          <w:ilvl w:val="0"/>
          <w:numId w:val="6"/>
        </w:numPr>
      </w:pPr>
      <w:r w:rsidRPr="000E77C3">
        <w:t xml:space="preserve">Выдача изданий читателям. </w:t>
      </w:r>
    </w:p>
    <w:p w:rsidR="00681E94" w:rsidRPr="000E77C3" w:rsidRDefault="00681E94" w:rsidP="00681E94">
      <w:pPr>
        <w:pStyle w:val="Default"/>
        <w:numPr>
          <w:ilvl w:val="0"/>
          <w:numId w:val="6"/>
        </w:numPr>
      </w:pPr>
      <w:r w:rsidRPr="000E77C3">
        <w:t xml:space="preserve">Соблюдение правильной расстановки фонда на стеллажах. </w:t>
      </w:r>
    </w:p>
    <w:p w:rsidR="00681E94" w:rsidRPr="000E77C3" w:rsidRDefault="00681E94" w:rsidP="00681E94">
      <w:pPr>
        <w:pStyle w:val="Default"/>
        <w:numPr>
          <w:ilvl w:val="0"/>
          <w:numId w:val="6"/>
        </w:numPr>
      </w:pPr>
      <w:r w:rsidRPr="000E77C3">
        <w:t xml:space="preserve">Систематическое наблюдение за своевременным возвратом в библиотеку выданных изданий. </w:t>
      </w:r>
    </w:p>
    <w:p w:rsidR="00681E94" w:rsidRPr="000E77C3" w:rsidRDefault="00681E94" w:rsidP="00681E94">
      <w:pPr>
        <w:pStyle w:val="Default"/>
        <w:numPr>
          <w:ilvl w:val="0"/>
          <w:numId w:val="6"/>
        </w:numPr>
      </w:pPr>
      <w:r w:rsidRPr="000E77C3">
        <w:t xml:space="preserve">Ведение работы по сохранности фонда. </w:t>
      </w:r>
    </w:p>
    <w:p w:rsidR="00681E94" w:rsidRPr="000E77C3" w:rsidRDefault="00681E94" w:rsidP="00681E94">
      <w:pPr>
        <w:pStyle w:val="Default"/>
        <w:numPr>
          <w:ilvl w:val="0"/>
          <w:numId w:val="6"/>
        </w:numPr>
      </w:pPr>
      <w:r w:rsidRPr="000E77C3">
        <w:t xml:space="preserve">Создание и поддержание комфортных условий для работы читателей </w:t>
      </w:r>
    </w:p>
    <w:p w:rsidR="00681E94" w:rsidRPr="000E77C3" w:rsidRDefault="00681E94" w:rsidP="00681E94">
      <w:pPr>
        <w:pStyle w:val="Default"/>
      </w:pPr>
    </w:p>
    <w:p w:rsidR="00681E94" w:rsidRPr="000E77C3" w:rsidRDefault="00681E94" w:rsidP="00681E94">
      <w:pPr>
        <w:pStyle w:val="Default"/>
        <w:jc w:val="center"/>
        <w:rPr>
          <w:b/>
        </w:rPr>
      </w:pPr>
      <w:r w:rsidRPr="000E77C3">
        <w:rPr>
          <w:b/>
        </w:rPr>
        <w:t>Работа с библиотечным фондом</w:t>
      </w:r>
    </w:p>
    <w:p w:rsidR="00681E94" w:rsidRPr="000E77C3" w:rsidRDefault="00681E94" w:rsidP="00681E94">
      <w:pPr>
        <w:pStyle w:val="Default"/>
      </w:pPr>
    </w:p>
    <w:tbl>
      <w:tblPr>
        <w:tblStyle w:val="a3"/>
        <w:tblW w:w="9747" w:type="dxa"/>
        <w:tblLayout w:type="fixed"/>
        <w:tblLook w:val="0000"/>
      </w:tblPr>
      <w:tblGrid>
        <w:gridCol w:w="959"/>
        <w:gridCol w:w="4536"/>
        <w:gridCol w:w="1701"/>
        <w:gridCol w:w="425"/>
        <w:gridCol w:w="2119"/>
        <w:gridCol w:w="7"/>
      </w:tblGrid>
      <w:tr w:rsidR="00681E94" w:rsidRPr="000E77C3" w:rsidTr="00AC3850">
        <w:trPr>
          <w:trHeight w:val="47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  <w:rPr>
                <w:b/>
              </w:rPr>
            </w:pPr>
            <w:r w:rsidRPr="000E77C3">
              <w:rPr>
                <w:b/>
              </w:rPr>
              <w:t xml:space="preserve">№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  <w:rPr>
                <w:b/>
              </w:rPr>
            </w:pPr>
            <w:r w:rsidRPr="000E77C3">
              <w:rPr>
                <w:b/>
              </w:rPr>
              <w:t xml:space="preserve">Содержание работы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  <w:rPr>
                <w:b/>
              </w:rPr>
            </w:pPr>
            <w:r w:rsidRPr="000E77C3">
              <w:rPr>
                <w:b/>
              </w:rPr>
              <w:t xml:space="preserve">Сроки исполнения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  <w:rPr>
                <w:b/>
              </w:rPr>
            </w:pPr>
            <w:r w:rsidRPr="000E77C3">
              <w:rPr>
                <w:b/>
              </w:rPr>
              <w:t xml:space="preserve">Ответственный </w:t>
            </w:r>
          </w:p>
        </w:tc>
      </w:tr>
      <w:tr w:rsidR="00681E94" w:rsidRPr="000E77C3" w:rsidTr="00AC3850">
        <w:trPr>
          <w:trHeight w:val="32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Изучение состава фондов и анализ их использования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 течение года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1227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>Работа с Федеральным перечнем учебников на 2021– 2022 г. Подготовка перечня учебников</w:t>
            </w:r>
            <w:r w:rsidR="00DE4146">
              <w:t xml:space="preserve"> и  дополнительных учебных пособий</w:t>
            </w:r>
            <w:r w:rsidRPr="000E77C3">
              <w:t xml:space="preserve">, планируемых к использованию в новом учебном году. Формирование общешкольного заказа на учебники и учебные пособия на 2022– 2023 учебный год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Май, август, сентябрь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54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4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Приём и техническая обработка новых учебных изданий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 мере поступления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69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6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Прием и выдача учебников (по графику)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Май 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t xml:space="preserve">Август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54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7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Информирование учителей и учащихся о новых поступлениях учебников и учебных пособий.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 мере поступления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1227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8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Обеспечение сохранности: 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t xml:space="preserve">Рейды по проверке учебников 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t xml:space="preserve">Проверка учебного фонда 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t xml:space="preserve">Ремонт книг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 раз в месяц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Библиотекарь, актив б-ки </w:t>
            </w:r>
          </w:p>
        </w:tc>
      </w:tr>
      <w:tr w:rsidR="00681E94" w:rsidRPr="000E77C3" w:rsidTr="00AC3850">
        <w:trPr>
          <w:trHeight w:val="140"/>
        </w:trPr>
        <w:tc>
          <w:tcPr>
            <w:tcW w:w="9747" w:type="dxa"/>
            <w:gridSpan w:val="6"/>
          </w:tcPr>
          <w:p w:rsidR="00681E94" w:rsidRPr="000E77C3" w:rsidRDefault="00681E94" w:rsidP="00AC3850">
            <w:pPr>
              <w:pStyle w:val="Default"/>
              <w:jc w:val="center"/>
            </w:pPr>
            <w:r w:rsidRPr="000E77C3">
              <w:rPr>
                <w:b/>
                <w:bCs/>
              </w:rPr>
              <w:t>Работа с педагогическим коллективом</w:t>
            </w:r>
          </w:p>
        </w:tc>
      </w:tr>
      <w:tr w:rsidR="00681E94" w:rsidRPr="000E77C3" w:rsidTr="00AC3850">
        <w:trPr>
          <w:trHeight w:val="50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Информирование учителей о новой учебной и учебно-методической литературе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 течение года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323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Консультационно-информационная работа с педагогами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 течение года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140"/>
        </w:trPr>
        <w:tc>
          <w:tcPr>
            <w:tcW w:w="9747" w:type="dxa"/>
            <w:gridSpan w:val="6"/>
          </w:tcPr>
          <w:p w:rsidR="00681E94" w:rsidRPr="000E77C3" w:rsidRDefault="00681E94" w:rsidP="00AC3850">
            <w:pPr>
              <w:pStyle w:val="Default"/>
              <w:jc w:val="center"/>
            </w:pPr>
            <w:r w:rsidRPr="000E77C3">
              <w:rPr>
                <w:b/>
                <w:bCs/>
              </w:rPr>
              <w:t>Создание фирменного стиля:</w:t>
            </w:r>
          </w:p>
        </w:tc>
      </w:tr>
      <w:tr w:rsidR="00681E94" w:rsidRPr="000E77C3" w:rsidTr="00AC3850">
        <w:trPr>
          <w:trHeight w:val="143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Эстетическое оформление библиотеки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140"/>
        </w:trPr>
        <w:tc>
          <w:tcPr>
            <w:tcW w:w="9747" w:type="dxa"/>
            <w:gridSpan w:val="6"/>
          </w:tcPr>
          <w:p w:rsidR="00681E94" w:rsidRPr="000E77C3" w:rsidRDefault="00681E94" w:rsidP="00AC3850">
            <w:pPr>
              <w:pStyle w:val="Default"/>
              <w:jc w:val="center"/>
            </w:pPr>
            <w:r w:rsidRPr="000E77C3">
              <w:rPr>
                <w:b/>
                <w:bCs/>
              </w:rPr>
              <w:t>Реклама о деятельности библиотеки</w:t>
            </w:r>
          </w:p>
        </w:tc>
      </w:tr>
      <w:tr w:rsidR="00681E94" w:rsidRPr="000E77C3" w:rsidTr="00AC3850">
        <w:trPr>
          <w:trHeight w:val="50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proofErr w:type="gramStart"/>
            <w:r w:rsidRPr="000E77C3">
              <w:t>Наглядная</w:t>
            </w:r>
            <w:proofErr w:type="gramEnd"/>
            <w:r w:rsidRPr="000E77C3">
              <w:t xml:space="preserve"> (информационные объявления о выставках и мероприятиях, проводимых библиотекой)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 течение года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50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Оформление выставки, посвященной книгам-юбилярам и другим знаменательным датам календаря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 течение года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gridAfter w:val="4"/>
          <w:wAfter w:w="4252" w:type="dxa"/>
          <w:trHeight w:val="321"/>
        </w:trPr>
        <w:tc>
          <w:tcPr>
            <w:tcW w:w="5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81E94" w:rsidRPr="000E77C3" w:rsidRDefault="00681E94" w:rsidP="00AC3850">
            <w:pPr>
              <w:pStyle w:val="Default"/>
              <w:tabs>
                <w:tab w:val="left" w:pos="837"/>
                <w:tab w:val="center" w:pos="2639"/>
              </w:tabs>
              <w:jc w:val="center"/>
              <w:rPr>
                <w:b/>
              </w:rPr>
            </w:pPr>
            <w:r w:rsidRPr="000E77C3">
              <w:rPr>
                <w:b/>
              </w:rPr>
              <w:t>Профессиональное    развитие</w:t>
            </w:r>
          </w:p>
        </w:tc>
      </w:tr>
      <w:tr w:rsidR="00681E94" w:rsidRPr="000E77C3" w:rsidTr="00AC3850">
        <w:trPr>
          <w:gridAfter w:val="1"/>
          <w:wAfter w:w="7" w:type="dxa"/>
          <w:trHeight w:val="286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Содержание работы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Срок исполнения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ответственные </w:t>
            </w:r>
          </w:p>
        </w:tc>
      </w:tr>
      <w:tr w:rsidR="00681E94" w:rsidRPr="000E77C3" w:rsidTr="00AC3850"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Анализ работы библиотеки за 2020- 2021 учебный год.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Май-июнь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План работы библиотеки на 2021-2022 учебный год.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Май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3.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Участие в районном МО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Согласно плану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4.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Ведение учетной документации школьной библиотеки.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Методические дни.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gridAfter w:val="1"/>
          <w:wAfter w:w="7" w:type="dxa"/>
          <w:trHeight w:val="44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5.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Самообразование: чтение журналов «Школьная библиотека», «Библиотека в школе».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/>
        </w:tblPrEx>
        <w:trPr>
          <w:gridAfter w:val="1"/>
          <w:wAfter w:w="7" w:type="dxa"/>
          <w:trHeight w:val="127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6.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Взаимодействие с библиотеками района.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/>
        </w:tblPrEx>
        <w:trPr>
          <w:gridAfter w:val="1"/>
          <w:wAfter w:w="7" w:type="dxa"/>
          <w:trHeight w:val="127"/>
        </w:trPr>
        <w:tc>
          <w:tcPr>
            <w:tcW w:w="7621" w:type="dxa"/>
            <w:gridSpan w:val="4"/>
          </w:tcPr>
          <w:p w:rsidR="00681E94" w:rsidRPr="000E77C3" w:rsidRDefault="00681E94" w:rsidP="00AC3850">
            <w:pPr>
              <w:pStyle w:val="Default"/>
              <w:jc w:val="center"/>
            </w:pPr>
            <w:r w:rsidRPr="000E77C3">
              <w:rPr>
                <w:b/>
                <w:bCs/>
              </w:rPr>
              <w:t>Работа с читателями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</w:p>
        </w:tc>
      </w:tr>
      <w:tr w:rsidR="00681E94" w:rsidRPr="000E77C3" w:rsidTr="00AC3850">
        <w:tblPrEx>
          <w:tblLook w:val="04A0"/>
        </w:tblPrEx>
        <w:trPr>
          <w:gridAfter w:val="1"/>
          <w:wAfter w:w="7" w:type="dxa"/>
          <w:trHeight w:val="286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Содержание работы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Срок 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исполнения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Ответственные </w:t>
            </w:r>
          </w:p>
        </w:tc>
      </w:tr>
      <w:tr w:rsidR="00681E94" w:rsidRPr="000E77C3" w:rsidTr="00AC3850">
        <w:tblPrEx>
          <w:tblLook w:val="04A0"/>
        </w:tblPrEx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681E94" w:rsidP="00053BA5">
            <w:pPr>
              <w:pStyle w:val="Default"/>
            </w:pPr>
            <w:r w:rsidRPr="000E77C3">
              <w:t xml:space="preserve">Обслуживание читателей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/>
        </w:tblPrEx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Рекомендательные беседы при выдаче книг.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/>
        </w:tblPrEx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3.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Беседы со школьниками о прочитанном.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/>
        </w:tblPrEx>
        <w:trPr>
          <w:gridAfter w:val="1"/>
          <w:wAfter w:w="7" w:type="dxa"/>
          <w:trHeight w:val="44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4.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Рекомендательные и рекламные беседы о новых книгах, энциклопедиях и журналах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 мере поступления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/>
        </w:tblPrEx>
        <w:trPr>
          <w:gridAfter w:val="1"/>
          <w:wAfter w:w="7" w:type="dxa"/>
          <w:trHeight w:val="44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5.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Выставки книг по творчеству детских писателей и поэтов.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>по плану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/>
        </w:tblPrEx>
        <w:trPr>
          <w:gridAfter w:val="1"/>
          <w:wAfter w:w="7" w:type="dxa"/>
          <w:trHeight w:val="772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6.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Просмотр читательских формуляров с целью выявления задолжников. Доведение результатов работы просмотра до сведения классных руководителей.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Один раз в месяц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/>
        </w:tblPrEx>
        <w:trPr>
          <w:gridAfter w:val="1"/>
          <w:wAfter w:w="7" w:type="dxa"/>
          <w:trHeight w:val="611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7.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Проведение бесед по классам о правилах поведения в школьной библиотеке, о культуре чтения книг и журнальной периодики. </w:t>
            </w:r>
          </w:p>
        </w:tc>
        <w:tc>
          <w:tcPr>
            <w:tcW w:w="2126" w:type="dxa"/>
            <w:gridSpan w:val="2"/>
          </w:tcPr>
          <w:p w:rsidR="00681E94" w:rsidRPr="000E77C3" w:rsidRDefault="00053BA5" w:rsidP="00AC3850">
            <w:pPr>
              <w:pStyle w:val="Default"/>
            </w:pPr>
            <w:r>
              <w:t>с</w:t>
            </w:r>
            <w:r w:rsidR="00681E94" w:rsidRPr="000E77C3">
              <w:t xml:space="preserve">ентябрь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125"/>
        </w:trPr>
        <w:tc>
          <w:tcPr>
            <w:tcW w:w="9747" w:type="dxa"/>
            <w:gridSpan w:val="6"/>
          </w:tcPr>
          <w:p w:rsidR="00681E94" w:rsidRPr="000E77C3" w:rsidRDefault="00681E94" w:rsidP="00AC3850">
            <w:pPr>
              <w:pStyle w:val="Default"/>
              <w:jc w:val="center"/>
            </w:pPr>
            <w:r w:rsidRPr="000E77C3">
              <w:rPr>
                <w:b/>
                <w:bCs/>
              </w:rPr>
              <w:t>Массовая работа</w:t>
            </w:r>
          </w:p>
        </w:tc>
      </w:tr>
      <w:tr w:rsidR="00681E94" w:rsidRPr="000E77C3" w:rsidTr="00AC3850">
        <w:trPr>
          <w:trHeight w:val="127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762846" w:rsidP="00762846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rFonts w:eastAsiaTheme="minorHAnsi"/>
                <w:sz w:val="24"/>
                <w:szCs w:val="24"/>
                <w:u w:val="single"/>
              </w:rPr>
              <w:t>2021 Год науки и технологий в России.</w:t>
            </w:r>
          </w:p>
          <w:p w:rsidR="00681E94" w:rsidRPr="000E77C3" w:rsidRDefault="00681E94" w:rsidP="00AC3850">
            <w:pPr>
              <w:pStyle w:val="TableParagraph"/>
              <w:spacing w:line="264" w:lineRule="exact"/>
              <w:ind w:left="138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610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2. </w:t>
            </w:r>
          </w:p>
        </w:tc>
        <w:tc>
          <w:tcPr>
            <w:tcW w:w="4536" w:type="dxa"/>
          </w:tcPr>
          <w:p w:rsidR="00762846" w:rsidRPr="00D07363" w:rsidRDefault="00762846" w:rsidP="00762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363">
              <w:rPr>
                <w:rFonts w:ascii="Times New Roman" w:hAnsi="Times New Roman" w:cs="Times New Roman"/>
                <w:sz w:val="24"/>
                <w:szCs w:val="24"/>
              </w:rPr>
              <w:t>Книги-юбиляры</w:t>
            </w:r>
          </w:p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81E94" w:rsidRPr="000E77C3" w:rsidRDefault="00053BA5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681E94" w:rsidRPr="000E77C3">
              <w:rPr>
                <w:sz w:val="24"/>
                <w:szCs w:val="24"/>
              </w:rPr>
              <w:t>ентябрь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3 </w:t>
            </w:r>
          </w:p>
        </w:tc>
        <w:tc>
          <w:tcPr>
            <w:tcW w:w="4536" w:type="dxa"/>
          </w:tcPr>
          <w:p w:rsidR="00681E94" w:rsidRPr="000E77C3" w:rsidRDefault="00681E94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450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4. </w:t>
            </w:r>
          </w:p>
        </w:tc>
        <w:tc>
          <w:tcPr>
            <w:tcW w:w="4536" w:type="dxa"/>
          </w:tcPr>
          <w:p w:rsidR="00681E94" w:rsidRDefault="002839DE" w:rsidP="00D07363">
            <w:pPr>
              <w:pStyle w:val="TableParagraph"/>
              <w:spacing w:line="268" w:lineRule="exact"/>
              <w:ind w:left="0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-</w:t>
            </w:r>
            <w:r w:rsidR="00762846" w:rsidRPr="000E77C3">
              <w:rPr>
                <w:iCs/>
                <w:sz w:val="24"/>
                <w:szCs w:val="24"/>
                <w:lang w:eastAsia="ru-RU"/>
              </w:rPr>
              <w:t>230 лет со дня рождения Сергея Тимофеевича Аксакова (1791–1859г)</w:t>
            </w:r>
          </w:p>
          <w:p w:rsidR="002839DE" w:rsidRPr="000E77C3" w:rsidRDefault="002839DE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t xml:space="preserve">-75 лет народному писателю Татарстана, заслуженному деятелю искусств Республики Татарстан, лауреату Государственной премии Татарстана им. Г.Тукая Марселю </w:t>
            </w:r>
            <w:proofErr w:type="spellStart"/>
            <w:r>
              <w:t>Баяновичу</w:t>
            </w:r>
            <w:proofErr w:type="spellEnd"/>
            <w:r>
              <w:t xml:space="preserve"> </w:t>
            </w:r>
            <w:proofErr w:type="spellStart"/>
            <w:r>
              <w:t>Галиеву</w:t>
            </w:r>
            <w:proofErr w:type="spellEnd"/>
            <w:r>
              <w:t xml:space="preserve"> (1946)</w:t>
            </w:r>
          </w:p>
        </w:tc>
        <w:tc>
          <w:tcPr>
            <w:tcW w:w="1701" w:type="dxa"/>
          </w:tcPr>
          <w:p w:rsidR="00681E94" w:rsidRPr="000E77C3" w:rsidRDefault="00053BA5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681E94" w:rsidRPr="000E77C3">
              <w:rPr>
                <w:sz w:val="24"/>
                <w:szCs w:val="24"/>
              </w:rPr>
              <w:t>ктябрь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учителя литературы </w:t>
            </w:r>
          </w:p>
        </w:tc>
      </w:tr>
      <w:tr w:rsidR="00681E94" w:rsidRPr="000E77C3" w:rsidTr="00AC3850">
        <w:trPr>
          <w:trHeight w:val="44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5. </w:t>
            </w:r>
          </w:p>
        </w:tc>
        <w:tc>
          <w:tcPr>
            <w:tcW w:w="4536" w:type="dxa"/>
          </w:tcPr>
          <w:p w:rsidR="00762846" w:rsidRPr="000E77C3" w:rsidRDefault="002839DE" w:rsidP="007628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62846"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 лет со дня рождения Михаила Васильевича Ломоносова (1711–1765), русского ученого, поэта.</w:t>
            </w:r>
          </w:p>
          <w:p w:rsidR="00681E94" w:rsidRPr="000E77C3" w:rsidRDefault="002839DE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t xml:space="preserve">-130 лет со дня рождения классика татарской литературы, драматурга, поэта, фольклориста </w:t>
            </w:r>
            <w:proofErr w:type="spellStart"/>
            <w:r>
              <w:t>Мирхайдара</w:t>
            </w:r>
            <w:proofErr w:type="spellEnd"/>
            <w:r>
              <w:t xml:space="preserve"> </w:t>
            </w:r>
            <w:proofErr w:type="spellStart"/>
            <w:r>
              <w:t>Мустафовича</w:t>
            </w:r>
            <w:proofErr w:type="spellEnd"/>
            <w:r>
              <w:t xml:space="preserve"> </w:t>
            </w:r>
            <w:proofErr w:type="spellStart"/>
            <w:r>
              <w:t>Файзи</w:t>
            </w:r>
            <w:proofErr w:type="spellEnd"/>
            <w:r>
              <w:t xml:space="preserve"> (</w:t>
            </w:r>
            <w:proofErr w:type="spellStart"/>
            <w:r>
              <w:t>Файзуллина</w:t>
            </w:r>
            <w:proofErr w:type="spellEnd"/>
            <w:r>
              <w:t>; 1891– 1928)</w:t>
            </w:r>
          </w:p>
        </w:tc>
        <w:tc>
          <w:tcPr>
            <w:tcW w:w="1701" w:type="dxa"/>
          </w:tcPr>
          <w:p w:rsidR="00681E94" w:rsidRPr="000E77C3" w:rsidRDefault="00762846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450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>6</w:t>
            </w:r>
          </w:p>
        </w:tc>
        <w:tc>
          <w:tcPr>
            <w:tcW w:w="4536" w:type="dxa"/>
          </w:tcPr>
          <w:p w:rsidR="00681E94" w:rsidRPr="000E77C3" w:rsidRDefault="00762846" w:rsidP="00D07363">
            <w:pPr>
              <w:pStyle w:val="TableParagraph"/>
              <w:spacing w:line="237" w:lineRule="auto"/>
              <w:ind w:left="0" w:right="367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  <w:lang w:eastAsia="ru-RU"/>
              </w:rPr>
              <w:t>200 лет со дня рождения Фёдора Михайловича Достоевского (1821–1881), русского писателя</w:t>
            </w:r>
          </w:p>
        </w:tc>
        <w:tc>
          <w:tcPr>
            <w:tcW w:w="1701" w:type="dxa"/>
          </w:tcPr>
          <w:p w:rsidR="00681E94" w:rsidRPr="000E77C3" w:rsidRDefault="00053BA5" w:rsidP="00AC3850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681E94" w:rsidRPr="000E77C3">
              <w:rPr>
                <w:sz w:val="24"/>
                <w:szCs w:val="24"/>
              </w:rPr>
              <w:t>оябрь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Библиотекарь, </w:t>
            </w:r>
          </w:p>
          <w:p w:rsidR="00681E94" w:rsidRPr="000E77C3" w:rsidRDefault="00762846" w:rsidP="00AC3850">
            <w:pPr>
              <w:pStyle w:val="Default"/>
            </w:pPr>
            <w:r w:rsidRPr="000E77C3">
              <w:t>учителя литературы</w:t>
            </w:r>
          </w:p>
        </w:tc>
      </w:tr>
      <w:tr w:rsidR="00681E94" w:rsidRPr="000E77C3" w:rsidTr="00AC3850">
        <w:trPr>
          <w:trHeight w:val="1327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>7</w:t>
            </w:r>
          </w:p>
        </w:tc>
        <w:tc>
          <w:tcPr>
            <w:tcW w:w="4536" w:type="dxa"/>
          </w:tcPr>
          <w:p w:rsidR="00681E94" w:rsidRDefault="002839DE" w:rsidP="00AC3850">
            <w:pPr>
              <w:pStyle w:val="TableParagraph"/>
              <w:ind w:left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</w:t>
            </w:r>
            <w:r w:rsidR="00762846" w:rsidRPr="000E77C3">
              <w:rPr>
                <w:sz w:val="24"/>
                <w:szCs w:val="24"/>
                <w:lang w:eastAsia="ru-RU"/>
              </w:rPr>
              <w:t>200 лет со дня рождения Николая Алексеевича Некрасова (1821–1878), русского поэта, прозаика, критика и издателя</w:t>
            </w:r>
            <w:r>
              <w:rPr>
                <w:sz w:val="24"/>
                <w:szCs w:val="24"/>
                <w:lang w:eastAsia="ru-RU"/>
              </w:rPr>
              <w:t>;</w:t>
            </w:r>
          </w:p>
          <w:p w:rsidR="002839DE" w:rsidRDefault="002839DE" w:rsidP="00AC3850">
            <w:pPr>
              <w:pStyle w:val="TableParagraph"/>
              <w:ind w:left="0"/>
            </w:pPr>
            <w:r>
              <w:t xml:space="preserve">– 110 лет со дня рождения народного поэта Татарстана, лауреата Государственных премий Татарстана им. Г.Тукая, РСФСР им. М.Горького, кавалера ордена Ленина </w:t>
            </w:r>
            <w:proofErr w:type="spellStart"/>
            <w:r>
              <w:t>Сибгата</w:t>
            </w:r>
            <w:proofErr w:type="spellEnd"/>
            <w:r>
              <w:t xml:space="preserve"> </w:t>
            </w:r>
            <w:proofErr w:type="spellStart"/>
            <w:r>
              <w:t>Тазиевича</w:t>
            </w:r>
            <w:proofErr w:type="spellEnd"/>
            <w:r>
              <w:t xml:space="preserve"> </w:t>
            </w:r>
            <w:proofErr w:type="spellStart"/>
            <w:r>
              <w:t>Хакима</w:t>
            </w:r>
            <w:proofErr w:type="spellEnd"/>
            <w:r>
              <w:t xml:space="preserve"> (Хакимова; 1911–1986);</w:t>
            </w:r>
          </w:p>
          <w:p w:rsidR="002839DE" w:rsidRDefault="002839DE" w:rsidP="00AC3850">
            <w:pPr>
              <w:pStyle w:val="TableParagraph"/>
              <w:ind w:left="0"/>
            </w:pPr>
            <w:r>
              <w:t xml:space="preserve">– 120 лет со дня рождения писателя, критика, публициста, общественного деятеля, лауреата Государственной премии СССР </w:t>
            </w:r>
            <w:proofErr w:type="spellStart"/>
            <w:r>
              <w:t>Кави</w:t>
            </w:r>
            <w:proofErr w:type="spellEnd"/>
            <w:r>
              <w:t xml:space="preserve"> </w:t>
            </w:r>
            <w:proofErr w:type="spellStart"/>
            <w:r>
              <w:t>Гибятовича</w:t>
            </w:r>
            <w:proofErr w:type="spellEnd"/>
            <w:r>
              <w:t xml:space="preserve"> </w:t>
            </w:r>
            <w:proofErr w:type="spellStart"/>
            <w:r>
              <w:t>Наджми</w:t>
            </w:r>
            <w:proofErr w:type="spellEnd"/>
            <w:r>
              <w:t xml:space="preserve"> (</w:t>
            </w:r>
            <w:proofErr w:type="spellStart"/>
            <w:r>
              <w:t>Нежметдинова</w:t>
            </w:r>
            <w:proofErr w:type="spellEnd"/>
            <w:r>
              <w:t>) (1901–1957);</w:t>
            </w:r>
          </w:p>
          <w:p w:rsidR="002839DE" w:rsidRPr="000E77C3" w:rsidRDefault="002839DE" w:rsidP="00AC3850">
            <w:pPr>
              <w:pStyle w:val="TableParagraph"/>
              <w:ind w:left="0"/>
              <w:rPr>
                <w:sz w:val="24"/>
                <w:szCs w:val="24"/>
              </w:rPr>
            </w:pPr>
            <w:r>
              <w:t xml:space="preserve">– 110 лет со дня рождения писателя, лауреата Государственной премии Татарстана им. Г.Тукая </w:t>
            </w:r>
            <w:proofErr w:type="spellStart"/>
            <w:r>
              <w:t>Абдурахмана</w:t>
            </w:r>
            <w:proofErr w:type="spellEnd"/>
            <w:r>
              <w:t xml:space="preserve"> </w:t>
            </w:r>
            <w:proofErr w:type="spellStart"/>
            <w:r>
              <w:t>Сафовича</w:t>
            </w:r>
            <w:proofErr w:type="spellEnd"/>
            <w:r>
              <w:t xml:space="preserve"> </w:t>
            </w:r>
            <w:proofErr w:type="spellStart"/>
            <w:r>
              <w:t>Абсалямова</w:t>
            </w:r>
            <w:proofErr w:type="spellEnd"/>
            <w:r>
              <w:t xml:space="preserve"> (1911–1979)</w:t>
            </w: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gridSpan w:val="3"/>
          </w:tcPr>
          <w:p w:rsidR="00762846" w:rsidRPr="000E77C3" w:rsidRDefault="00762846" w:rsidP="00762846">
            <w:pPr>
              <w:pStyle w:val="Default"/>
            </w:pPr>
            <w:r w:rsidRPr="000E77C3">
              <w:t xml:space="preserve">Библиотекарь, </w:t>
            </w:r>
          </w:p>
          <w:p w:rsidR="00681E94" w:rsidRPr="000E77C3" w:rsidRDefault="00762846" w:rsidP="00762846">
            <w:pPr>
              <w:pStyle w:val="Default"/>
            </w:pPr>
            <w:r w:rsidRPr="000E77C3">
              <w:t>учителя литературы</w:t>
            </w:r>
          </w:p>
        </w:tc>
      </w:tr>
      <w:tr w:rsidR="00762846" w:rsidRPr="000E77C3" w:rsidTr="00AC3850">
        <w:trPr>
          <w:trHeight w:val="820"/>
        </w:trPr>
        <w:tc>
          <w:tcPr>
            <w:tcW w:w="959" w:type="dxa"/>
          </w:tcPr>
          <w:p w:rsidR="00762846" w:rsidRPr="000E77C3" w:rsidRDefault="00762846" w:rsidP="00AC3850">
            <w:pPr>
              <w:pStyle w:val="Default"/>
            </w:pPr>
            <w:r w:rsidRPr="000E77C3">
              <w:t>8</w:t>
            </w:r>
          </w:p>
        </w:tc>
        <w:tc>
          <w:tcPr>
            <w:tcW w:w="4536" w:type="dxa"/>
          </w:tcPr>
          <w:p w:rsidR="00762846" w:rsidRPr="000E77C3" w:rsidRDefault="00762846" w:rsidP="00AC3850">
            <w:pPr>
              <w:pStyle w:val="TableParagraph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Выставка ко дню Героев Отечества в России</w:t>
            </w:r>
          </w:p>
        </w:tc>
        <w:tc>
          <w:tcPr>
            <w:tcW w:w="1701" w:type="dxa"/>
          </w:tcPr>
          <w:p w:rsidR="00762846" w:rsidRPr="000E77C3" w:rsidRDefault="00053BA5" w:rsidP="00AC3850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gridSpan w:val="3"/>
          </w:tcPr>
          <w:p w:rsidR="00762846" w:rsidRPr="000E77C3" w:rsidRDefault="00762846" w:rsidP="00762846">
            <w:pPr>
              <w:pStyle w:val="20"/>
              <w:shd w:val="clear" w:color="auto" w:fill="auto"/>
              <w:ind w:firstLine="0"/>
              <w:jc w:val="lef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библиотекарь,</w:t>
            </w:r>
          </w:p>
          <w:p w:rsidR="00762846" w:rsidRPr="000E77C3" w:rsidRDefault="00AC3850" w:rsidP="00762846">
            <w:pPr>
              <w:pStyle w:val="Default"/>
            </w:pPr>
            <w:r>
              <w:t xml:space="preserve">классные </w:t>
            </w:r>
            <w:r w:rsidR="00762846" w:rsidRPr="000E77C3">
              <w:t>руководители</w:t>
            </w:r>
          </w:p>
          <w:p w:rsidR="00762846" w:rsidRPr="000E77C3" w:rsidRDefault="00762846" w:rsidP="00762846">
            <w:pPr>
              <w:pStyle w:val="Default"/>
            </w:pPr>
            <w:r w:rsidRPr="000E77C3">
              <w:t>учащиеся</w:t>
            </w:r>
          </w:p>
        </w:tc>
      </w:tr>
      <w:tr w:rsidR="00681E94" w:rsidRPr="000E77C3" w:rsidTr="00AC3850">
        <w:trPr>
          <w:trHeight w:val="450"/>
        </w:trPr>
        <w:tc>
          <w:tcPr>
            <w:tcW w:w="959" w:type="dxa"/>
          </w:tcPr>
          <w:p w:rsidR="00681E94" w:rsidRPr="000E77C3" w:rsidRDefault="00AC3850" w:rsidP="00AC3850">
            <w:pPr>
              <w:pStyle w:val="Default"/>
            </w:pPr>
            <w:r>
              <w:t>9</w:t>
            </w:r>
          </w:p>
        </w:tc>
        <w:tc>
          <w:tcPr>
            <w:tcW w:w="4536" w:type="dxa"/>
          </w:tcPr>
          <w:p w:rsidR="00681E94" w:rsidRPr="000E77C3" w:rsidRDefault="00681E94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Новогодний калейдоскоп. Конкурс новогодний открыток.</w:t>
            </w: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20"/>
              <w:shd w:val="clear" w:color="auto" w:fill="auto"/>
              <w:ind w:firstLine="0"/>
              <w:jc w:val="lef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библиотекарь,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t>классные руководители</w:t>
            </w:r>
          </w:p>
          <w:p w:rsidR="00681E94" w:rsidRPr="000E77C3" w:rsidRDefault="00681E94" w:rsidP="00AC3850">
            <w:pPr>
              <w:pStyle w:val="20"/>
              <w:shd w:val="clear" w:color="auto" w:fill="auto"/>
              <w:ind w:firstLine="0"/>
              <w:jc w:val="lef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учащиеся</w:t>
            </w:r>
          </w:p>
        </w:tc>
      </w:tr>
      <w:tr w:rsidR="00284ADF" w:rsidRPr="000E77C3" w:rsidTr="00AC3850">
        <w:trPr>
          <w:trHeight w:val="830"/>
        </w:trPr>
        <w:tc>
          <w:tcPr>
            <w:tcW w:w="959" w:type="dxa"/>
          </w:tcPr>
          <w:p w:rsidR="00284ADF" w:rsidRDefault="00AC3850" w:rsidP="00AC3850">
            <w:pPr>
              <w:pStyle w:val="Default"/>
            </w:pPr>
            <w:r>
              <w:t>10</w:t>
            </w:r>
          </w:p>
          <w:p w:rsidR="00AC3850" w:rsidRDefault="00AC3850" w:rsidP="00AC3850">
            <w:pPr>
              <w:pStyle w:val="Default"/>
            </w:pPr>
          </w:p>
          <w:p w:rsidR="00AC3850" w:rsidRPr="000E77C3" w:rsidRDefault="00AC3850" w:rsidP="00AC3850">
            <w:pPr>
              <w:pStyle w:val="Default"/>
            </w:pPr>
          </w:p>
        </w:tc>
        <w:tc>
          <w:tcPr>
            <w:tcW w:w="4536" w:type="dxa"/>
          </w:tcPr>
          <w:p w:rsidR="00F270C4" w:rsidRPr="000E77C3" w:rsidRDefault="00284ADF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лет со дня рождения Алексея Николаевича Толстого (1882 – 1945), русского писателя</w:t>
            </w:r>
          </w:p>
        </w:tc>
        <w:tc>
          <w:tcPr>
            <w:tcW w:w="1701" w:type="dxa"/>
          </w:tcPr>
          <w:p w:rsidR="00284ADF" w:rsidRPr="000E77C3" w:rsidRDefault="00284ADF" w:rsidP="00AC3850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gridSpan w:val="3"/>
          </w:tcPr>
          <w:p w:rsidR="00284ADF" w:rsidRPr="000E77C3" w:rsidRDefault="00284ADF" w:rsidP="00AC3850">
            <w:pPr>
              <w:pStyle w:val="Default"/>
            </w:pPr>
            <w:r w:rsidRPr="000E77C3">
              <w:t xml:space="preserve">учителя литературы </w:t>
            </w:r>
          </w:p>
          <w:p w:rsidR="00F270C4" w:rsidRPr="000E77C3" w:rsidRDefault="00F270C4" w:rsidP="00AC3850">
            <w:pPr>
              <w:pStyle w:val="Default"/>
            </w:pPr>
          </w:p>
          <w:p w:rsidR="00F270C4" w:rsidRPr="000E77C3" w:rsidRDefault="00F270C4" w:rsidP="00F270C4">
            <w:pPr>
              <w:pStyle w:val="Default"/>
            </w:pPr>
          </w:p>
        </w:tc>
      </w:tr>
      <w:tr w:rsidR="00AC3850" w:rsidRPr="000E77C3" w:rsidTr="00AC3850">
        <w:trPr>
          <w:trHeight w:val="1089"/>
        </w:trPr>
        <w:tc>
          <w:tcPr>
            <w:tcW w:w="959" w:type="dxa"/>
          </w:tcPr>
          <w:p w:rsidR="00AC3850" w:rsidRDefault="00AC3850" w:rsidP="00AC3850">
            <w:pPr>
              <w:pStyle w:val="Default"/>
            </w:pPr>
          </w:p>
          <w:p w:rsidR="00AC3850" w:rsidRDefault="00AC3850" w:rsidP="00AC3850">
            <w:pPr>
              <w:pStyle w:val="Default"/>
            </w:pPr>
            <w:r>
              <w:t>11</w:t>
            </w:r>
          </w:p>
        </w:tc>
        <w:tc>
          <w:tcPr>
            <w:tcW w:w="4536" w:type="dxa"/>
          </w:tcPr>
          <w:p w:rsidR="00AC3850" w:rsidRPr="000E77C3" w:rsidRDefault="00AC3850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лет со дня рождения русского писателя Валентина Петровича Катаева (1897-1986)</w:t>
            </w:r>
          </w:p>
        </w:tc>
        <w:tc>
          <w:tcPr>
            <w:tcW w:w="1701" w:type="dxa"/>
          </w:tcPr>
          <w:p w:rsidR="00AC3850" w:rsidRPr="000E77C3" w:rsidRDefault="00AC3850" w:rsidP="00AC3850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gridSpan w:val="3"/>
          </w:tcPr>
          <w:p w:rsidR="00AC3850" w:rsidRPr="000E77C3" w:rsidRDefault="00AC3850" w:rsidP="00F270C4">
            <w:pPr>
              <w:pStyle w:val="Default"/>
            </w:pPr>
            <w:r w:rsidRPr="000E77C3">
              <w:t xml:space="preserve">Библиотекарь, </w:t>
            </w:r>
          </w:p>
          <w:p w:rsidR="00AC3850" w:rsidRPr="000E77C3" w:rsidRDefault="00AC3850" w:rsidP="00F270C4">
            <w:pPr>
              <w:pStyle w:val="Default"/>
            </w:pPr>
            <w:r w:rsidRPr="000E77C3">
              <w:t>учителя литературы</w:t>
            </w:r>
          </w:p>
        </w:tc>
      </w:tr>
      <w:tr w:rsidR="00284ADF" w:rsidRPr="000E77C3" w:rsidTr="00AC3850">
        <w:trPr>
          <w:trHeight w:val="610"/>
        </w:trPr>
        <w:tc>
          <w:tcPr>
            <w:tcW w:w="959" w:type="dxa"/>
          </w:tcPr>
          <w:p w:rsidR="00284ADF" w:rsidRPr="000E77C3" w:rsidRDefault="00AC3850" w:rsidP="00AC3850">
            <w:pPr>
              <w:pStyle w:val="Default"/>
            </w:pPr>
            <w:r>
              <w:t>12</w:t>
            </w:r>
          </w:p>
        </w:tc>
        <w:tc>
          <w:tcPr>
            <w:tcW w:w="4536" w:type="dxa"/>
          </w:tcPr>
          <w:p w:rsidR="00F270C4" w:rsidRPr="000E77C3" w:rsidRDefault="00F270C4" w:rsidP="00D07363">
            <w:pPr>
              <w:pStyle w:val="TableParagraph"/>
              <w:ind w:left="0"/>
              <w:rPr>
                <w:sz w:val="24"/>
                <w:szCs w:val="24"/>
                <w:lang w:eastAsia="ru-RU"/>
              </w:rPr>
            </w:pPr>
            <w:r w:rsidRPr="000E77C3">
              <w:rPr>
                <w:sz w:val="24"/>
                <w:szCs w:val="24"/>
                <w:lang w:eastAsia="ru-RU"/>
              </w:rPr>
              <w:t>190 лет со дня рождения английского писателя Льюиса Кэрролла (1832-1898)</w:t>
            </w:r>
          </w:p>
          <w:p w:rsidR="00F270C4" w:rsidRPr="000E77C3" w:rsidRDefault="00F270C4" w:rsidP="00AC3850">
            <w:pPr>
              <w:pStyle w:val="TableParagraph"/>
              <w:rPr>
                <w:sz w:val="24"/>
                <w:szCs w:val="24"/>
                <w:lang w:eastAsia="ru-RU"/>
              </w:rPr>
            </w:pPr>
          </w:p>
          <w:p w:rsidR="00284ADF" w:rsidRPr="000E77C3" w:rsidRDefault="00F270C4" w:rsidP="00D07363">
            <w:pPr>
              <w:pStyle w:val="TableParagraph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  <w:lang w:eastAsia="ru-RU"/>
              </w:rPr>
              <w:t>220 лет со дня рождения французского писателя Виктора Гюго (1802-1885)</w:t>
            </w:r>
          </w:p>
        </w:tc>
        <w:tc>
          <w:tcPr>
            <w:tcW w:w="1701" w:type="dxa"/>
          </w:tcPr>
          <w:p w:rsidR="00284ADF" w:rsidRPr="000E77C3" w:rsidRDefault="00284ADF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  <w:gridSpan w:val="3"/>
          </w:tcPr>
          <w:p w:rsidR="00284ADF" w:rsidRPr="000E77C3" w:rsidRDefault="00284ADF" w:rsidP="00AC3850">
            <w:pPr>
              <w:pStyle w:val="Default"/>
            </w:pPr>
            <w:r w:rsidRPr="000E77C3">
              <w:t xml:space="preserve">Библиотекарь, </w:t>
            </w:r>
          </w:p>
          <w:p w:rsidR="00284ADF" w:rsidRPr="000E77C3" w:rsidRDefault="00F270C4" w:rsidP="00AC3850">
            <w:pPr>
              <w:pStyle w:val="Default"/>
            </w:pPr>
            <w:r w:rsidRPr="000E77C3">
              <w:t>учитель иностранного языка</w:t>
            </w:r>
            <w:r w:rsidR="00284ADF" w:rsidRPr="000E77C3">
              <w:t xml:space="preserve"> </w:t>
            </w:r>
          </w:p>
        </w:tc>
      </w:tr>
      <w:tr w:rsidR="00284ADF" w:rsidRPr="000E77C3" w:rsidTr="00AC3850">
        <w:trPr>
          <w:trHeight w:val="450"/>
        </w:trPr>
        <w:tc>
          <w:tcPr>
            <w:tcW w:w="959" w:type="dxa"/>
          </w:tcPr>
          <w:p w:rsidR="00284ADF" w:rsidRPr="000E77C3" w:rsidRDefault="00AC3850" w:rsidP="00AC3850">
            <w:pPr>
              <w:pStyle w:val="Default"/>
            </w:pPr>
            <w:r>
              <w:t>13</w:t>
            </w:r>
          </w:p>
        </w:tc>
        <w:tc>
          <w:tcPr>
            <w:tcW w:w="4536" w:type="dxa"/>
          </w:tcPr>
          <w:p w:rsidR="00284ADF" w:rsidRPr="000E77C3" w:rsidRDefault="00F23525" w:rsidP="00D07363">
            <w:pPr>
              <w:pStyle w:val="TableParagraph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  <w:lang w:eastAsia="ru-RU"/>
              </w:rPr>
              <w:t>85 лет со дня рождения русского писателя Валентина Григорьевича Распутина  (1937)</w:t>
            </w:r>
          </w:p>
        </w:tc>
        <w:tc>
          <w:tcPr>
            <w:tcW w:w="1701" w:type="dxa"/>
          </w:tcPr>
          <w:p w:rsidR="00284ADF" w:rsidRPr="000E77C3" w:rsidRDefault="00053BA5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284ADF" w:rsidRPr="000E77C3">
              <w:rPr>
                <w:sz w:val="24"/>
                <w:szCs w:val="24"/>
              </w:rPr>
              <w:t>арт</w:t>
            </w:r>
          </w:p>
        </w:tc>
        <w:tc>
          <w:tcPr>
            <w:tcW w:w="2551" w:type="dxa"/>
            <w:gridSpan w:val="3"/>
          </w:tcPr>
          <w:p w:rsidR="00284ADF" w:rsidRPr="000E77C3" w:rsidRDefault="00284ADF" w:rsidP="00AC3850">
            <w:pPr>
              <w:pStyle w:val="Default"/>
            </w:pPr>
            <w:r w:rsidRPr="000E77C3">
              <w:t xml:space="preserve">Библиотекарь, </w:t>
            </w:r>
          </w:p>
          <w:p w:rsidR="00284ADF" w:rsidRPr="000E77C3" w:rsidRDefault="00284ADF" w:rsidP="00AC3850">
            <w:pPr>
              <w:pStyle w:val="Default"/>
            </w:pPr>
            <w:r w:rsidRPr="000E77C3">
              <w:t xml:space="preserve">кл руководители </w:t>
            </w:r>
          </w:p>
          <w:p w:rsidR="00F23525" w:rsidRPr="000E77C3" w:rsidRDefault="00F23525" w:rsidP="00AC3850">
            <w:pPr>
              <w:pStyle w:val="Default"/>
            </w:pPr>
            <w:r w:rsidRPr="000E77C3">
              <w:t>учителя литературы</w:t>
            </w:r>
          </w:p>
        </w:tc>
      </w:tr>
      <w:tr w:rsidR="00284ADF" w:rsidRPr="000E77C3" w:rsidTr="00BE27F3">
        <w:trPr>
          <w:trHeight w:val="721"/>
        </w:trPr>
        <w:tc>
          <w:tcPr>
            <w:tcW w:w="959" w:type="dxa"/>
          </w:tcPr>
          <w:p w:rsidR="00AC3850" w:rsidRDefault="00AC3850" w:rsidP="00AC3850">
            <w:pPr>
              <w:pStyle w:val="Default"/>
            </w:pPr>
            <w:r>
              <w:t>14</w:t>
            </w:r>
          </w:p>
          <w:p w:rsidR="00AC3850" w:rsidRDefault="00AC3850" w:rsidP="00AC3850"/>
          <w:p w:rsidR="00AC3850" w:rsidRPr="00AC3850" w:rsidRDefault="00AC3850" w:rsidP="00AC3850"/>
        </w:tc>
        <w:tc>
          <w:tcPr>
            <w:tcW w:w="4536" w:type="dxa"/>
          </w:tcPr>
          <w:p w:rsidR="00284ADF" w:rsidRPr="000E77C3" w:rsidRDefault="00284ADF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 xml:space="preserve">«Книги - юбиляры» (К Неделе детской книги) </w:t>
            </w:r>
          </w:p>
          <w:p w:rsidR="00284ADF" w:rsidRPr="000E77C3" w:rsidRDefault="00284ADF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84ADF" w:rsidRPr="000E77C3" w:rsidRDefault="00053BA5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284ADF" w:rsidRPr="000E77C3">
              <w:rPr>
                <w:sz w:val="24"/>
                <w:szCs w:val="24"/>
              </w:rPr>
              <w:t>прель</w:t>
            </w:r>
          </w:p>
        </w:tc>
        <w:tc>
          <w:tcPr>
            <w:tcW w:w="2551" w:type="dxa"/>
            <w:gridSpan w:val="3"/>
          </w:tcPr>
          <w:p w:rsidR="00284ADF" w:rsidRPr="000E77C3" w:rsidRDefault="00284ADF" w:rsidP="00AC3850">
            <w:pPr>
              <w:pStyle w:val="Default"/>
            </w:pPr>
            <w:r w:rsidRPr="000E77C3">
              <w:t xml:space="preserve">Библиотекарь, </w:t>
            </w:r>
          </w:p>
          <w:p w:rsidR="00284ADF" w:rsidRPr="000E77C3" w:rsidRDefault="00284ADF" w:rsidP="00AC3850">
            <w:pPr>
              <w:pStyle w:val="Default"/>
            </w:pPr>
            <w:r w:rsidRPr="000E77C3">
              <w:t>кл руководители</w:t>
            </w:r>
          </w:p>
          <w:p w:rsidR="00284ADF" w:rsidRPr="000E77C3" w:rsidRDefault="00284ADF" w:rsidP="00AC3850">
            <w:pPr>
              <w:pStyle w:val="Default"/>
            </w:pPr>
            <w:r w:rsidRPr="000E77C3">
              <w:t xml:space="preserve"> учителя литературы</w:t>
            </w:r>
          </w:p>
        </w:tc>
      </w:tr>
      <w:tr w:rsidR="00D07363" w:rsidRPr="000E77C3" w:rsidTr="00BE27F3">
        <w:trPr>
          <w:trHeight w:val="901"/>
        </w:trPr>
        <w:tc>
          <w:tcPr>
            <w:tcW w:w="959" w:type="dxa"/>
          </w:tcPr>
          <w:p w:rsidR="00D07363" w:rsidRPr="00AC3850" w:rsidRDefault="00D07363" w:rsidP="00AC3850">
            <w:pPr>
              <w:rPr>
                <w:rFonts w:ascii="Times New Roman" w:hAnsi="Times New Roman" w:cs="Times New Roman"/>
              </w:rPr>
            </w:pPr>
            <w:r w:rsidRPr="00AC3850">
              <w:rPr>
                <w:rFonts w:ascii="Times New Roman" w:hAnsi="Times New Roman" w:cs="Times New Roman"/>
              </w:rPr>
              <w:t>15</w:t>
            </w:r>
          </w:p>
          <w:p w:rsidR="00D07363" w:rsidRPr="00AC3850" w:rsidRDefault="00D07363" w:rsidP="00AC3850">
            <w:pPr>
              <w:rPr>
                <w:rFonts w:ascii="Times New Roman" w:hAnsi="Times New Roman" w:cs="Times New Roman"/>
              </w:rPr>
            </w:pPr>
          </w:p>
          <w:p w:rsidR="00D07363" w:rsidRPr="00AC3850" w:rsidRDefault="00D07363" w:rsidP="00AC3850">
            <w:pPr>
              <w:rPr>
                <w:rFonts w:ascii="Times New Roman" w:hAnsi="Times New Roman" w:cs="Times New Roman"/>
              </w:rPr>
            </w:pPr>
          </w:p>
          <w:p w:rsidR="00D07363" w:rsidRDefault="00D07363" w:rsidP="00AC3850"/>
        </w:tc>
        <w:tc>
          <w:tcPr>
            <w:tcW w:w="4536" w:type="dxa"/>
          </w:tcPr>
          <w:p w:rsidR="00D07363" w:rsidRPr="000E77C3" w:rsidRDefault="00D07363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  <w:lang w:eastAsia="ru-RU"/>
              </w:rPr>
              <w:t>140 лет со дня рождения Корнея Ивановича Чуковского, детского писателя (1882-1969)</w:t>
            </w:r>
          </w:p>
          <w:p w:rsidR="00D07363" w:rsidRPr="000E77C3" w:rsidRDefault="00D07363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07363" w:rsidRPr="00053BA5" w:rsidRDefault="00053B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07363" w:rsidRPr="00053BA5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551" w:type="dxa"/>
            <w:gridSpan w:val="3"/>
          </w:tcPr>
          <w:p w:rsidR="00D07363" w:rsidRPr="000E77C3" w:rsidRDefault="00D07363" w:rsidP="00B94CF7">
            <w:pPr>
              <w:pStyle w:val="Default"/>
            </w:pPr>
            <w:r w:rsidRPr="000E77C3">
              <w:t xml:space="preserve">Библиотекарь, </w:t>
            </w:r>
          </w:p>
          <w:p w:rsidR="00D07363" w:rsidRPr="000E77C3" w:rsidRDefault="00D07363" w:rsidP="00B94CF7">
            <w:pPr>
              <w:pStyle w:val="Default"/>
            </w:pPr>
            <w:r w:rsidRPr="000E77C3">
              <w:t>кл руководители</w:t>
            </w:r>
          </w:p>
          <w:p w:rsidR="00D07363" w:rsidRPr="000E77C3" w:rsidRDefault="00D07363" w:rsidP="00B94CF7">
            <w:pPr>
              <w:pStyle w:val="Default"/>
            </w:pPr>
            <w:r w:rsidRPr="000E77C3">
              <w:t xml:space="preserve"> учителя литературы</w:t>
            </w:r>
          </w:p>
        </w:tc>
      </w:tr>
      <w:tr w:rsidR="00D07363" w:rsidRPr="000E77C3" w:rsidTr="00AC3850">
        <w:trPr>
          <w:trHeight w:val="764"/>
        </w:trPr>
        <w:tc>
          <w:tcPr>
            <w:tcW w:w="959" w:type="dxa"/>
          </w:tcPr>
          <w:p w:rsidR="00D07363" w:rsidRPr="00AC3850" w:rsidRDefault="00D07363" w:rsidP="00AC3850">
            <w:pPr>
              <w:rPr>
                <w:rFonts w:ascii="Times New Roman" w:hAnsi="Times New Roman" w:cs="Times New Roman"/>
              </w:rPr>
            </w:pPr>
            <w:r w:rsidRPr="00AC385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536" w:type="dxa"/>
          </w:tcPr>
          <w:p w:rsidR="00D07363" w:rsidRPr="000E77C3" w:rsidRDefault="00D07363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  <w:lang w:eastAsia="ru-RU"/>
              </w:rPr>
            </w:pPr>
            <w:r w:rsidRPr="000E77C3">
              <w:rPr>
                <w:sz w:val="24"/>
                <w:szCs w:val="24"/>
              </w:rPr>
              <w:t>День космонавтики «А звезды все</w:t>
            </w:r>
            <w:r>
              <w:rPr>
                <w:sz w:val="24"/>
                <w:szCs w:val="24"/>
              </w:rPr>
              <w:t xml:space="preserve"> </w:t>
            </w:r>
            <w:r w:rsidRPr="000E77C3">
              <w:rPr>
                <w:sz w:val="24"/>
                <w:szCs w:val="24"/>
              </w:rPr>
              <w:t>ближе»</w:t>
            </w:r>
          </w:p>
        </w:tc>
        <w:tc>
          <w:tcPr>
            <w:tcW w:w="1701" w:type="dxa"/>
          </w:tcPr>
          <w:p w:rsidR="00D07363" w:rsidRPr="00053BA5" w:rsidRDefault="00053BA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D07363" w:rsidRPr="00053BA5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</w:tc>
        <w:tc>
          <w:tcPr>
            <w:tcW w:w="2551" w:type="dxa"/>
            <w:gridSpan w:val="3"/>
          </w:tcPr>
          <w:p w:rsidR="00D07363" w:rsidRPr="000E77C3" w:rsidRDefault="00D07363" w:rsidP="00B94CF7">
            <w:pPr>
              <w:pStyle w:val="Default"/>
            </w:pPr>
            <w:r w:rsidRPr="000E77C3">
              <w:t xml:space="preserve">Библиотекарь, </w:t>
            </w:r>
          </w:p>
          <w:p w:rsidR="00D07363" w:rsidRPr="000E77C3" w:rsidRDefault="00D07363" w:rsidP="00B94CF7">
            <w:pPr>
              <w:pStyle w:val="Default"/>
            </w:pPr>
            <w:r w:rsidRPr="000E77C3">
              <w:t>кл руководители</w:t>
            </w:r>
          </w:p>
          <w:p w:rsidR="00D07363" w:rsidRPr="000E77C3" w:rsidRDefault="00D07363" w:rsidP="00B94CF7">
            <w:pPr>
              <w:pStyle w:val="Default"/>
            </w:pPr>
            <w:r w:rsidRPr="000E77C3">
              <w:t xml:space="preserve"> учителя литературы</w:t>
            </w:r>
          </w:p>
        </w:tc>
      </w:tr>
      <w:tr w:rsidR="00D07363" w:rsidRPr="000E77C3" w:rsidTr="00AC3850">
        <w:tblPrEx>
          <w:tblLook w:val="04A0"/>
        </w:tblPrEx>
        <w:trPr>
          <w:trHeight w:val="127"/>
        </w:trPr>
        <w:tc>
          <w:tcPr>
            <w:tcW w:w="959" w:type="dxa"/>
          </w:tcPr>
          <w:p w:rsidR="00D07363" w:rsidRPr="000E77C3" w:rsidRDefault="00D07363" w:rsidP="00AC3850">
            <w:pPr>
              <w:pStyle w:val="Default"/>
            </w:pPr>
            <w:r w:rsidRPr="000E77C3">
              <w:t>1</w:t>
            </w:r>
            <w:r>
              <w:t>7</w:t>
            </w:r>
          </w:p>
        </w:tc>
        <w:tc>
          <w:tcPr>
            <w:tcW w:w="4536" w:type="dxa"/>
          </w:tcPr>
          <w:p w:rsidR="00D07363" w:rsidRPr="000E77C3" w:rsidRDefault="00D07363" w:rsidP="00AC3850">
            <w:pPr>
              <w:pStyle w:val="Default"/>
            </w:pPr>
            <w:r w:rsidRPr="000E77C3">
              <w:rPr>
                <w:rFonts w:eastAsia="Times New Roman"/>
                <w:lang w:eastAsia="ru-RU"/>
              </w:rPr>
              <w:t>130 лет со дня рождения писателя Константина Георгиевича Паустовского (1892-1968)</w:t>
            </w:r>
          </w:p>
        </w:tc>
        <w:tc>
          <w:tcPr>
            <w:tcW w:w="1701" w:type="dxa"/>
          </w:tcPr>
          <w:p w:rsidR="00D07363" w:rsidRPr="000E77C3" w:rsidRDefault="00053BA5" w:rsidP="00AC3850">
            <w:pPr>
              <w:pStyle w:val="Default"/>
            </w:pPr>
            <w:r>
              <w:t>м</w:t>
            </w:r>
            <w:r w:rsidR="00D07363" w:rsidRPr="000E77C3">
              <w:t xml:space="preserve">ай </w:t>
            </w:r>
          </w:p>
        </w:tc>
        <w:tc>
          <w:tcPr>
            <w:tcW w:w="2551" w:type="dxa"/>
            <w:gridSpan w:val="3"/>
          </w:tcPr>
          <w:p w:rsidR="00D07363" w:rsidRPr="000E77C3" w:rsidRDefault="00D07363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D07363" w:rsidRPr="000E77C3" w:rsidTr="00AC3850">
        <w:tblPrEx>
          <w:tblLook w:val="04A0"/>
        </w:tblPrEx>
        <w:trPr>
          <w:trHeight w:val="127"/>
        </w:trPr>
        <w:tc>
          <w:tcPr>
            <w:tcW w:w="959" w:type="dxa"/>
          </w:tcPr>
          <w:p w:rsidR="00D07363" w:rsidRPr="000E77C3" w:rsidRDefault="00D07363" w:rsidP="00AC3850">
            <w:pPr>
              <w:pStyle w:val="Default"/>
            </w:pPr>
            <w:r w:rsidRPr="000E77C3">
              <w:t>1</w:t>
            </w:r>
            <w:r>
              <w:t>8</w:t>
            </w:r>
          </w:p>
        </w:tc>
        <w:tc>
          <w:tcPr>
            <w:tcW w:w="4536" w:type="dxa"/>
          </w:tcPr>
          <w:p w:rsidR="00D07363" w:rsidRPr="000E77C3" w:rsidRDefault="00D07363" w:rsidP="00AC3850">
            <w:pPr>
              <w:pStyle w:val="Default"/>
            </w:pPr>
            <w:r w:rsidRPr="000E77C3">
              <w:t xml:space="preserve">Выставка-обзор «Детям о войне». </w:t>
            </w:r>
          </w:p>
        </w:tc>
        <w:tc>
          <w:tcPr>
            <w:tcW w:w="1701" w:type="dxa"/>
          </w:tcPr>
          <w:p w:rsidR="00D07363" w:rsidRPr="000E77C3" w:rsidRDefault="00053BA5" w:rsidP="00AC3850">
            <w:pPr>
              <w:pStyle w:val="Default"/>
            </w:pPr>
            <w:r>
              <w:t>м</w:t>
            </w:r>
            <w:r w:rsidR="00D07363" w:rsidRPr="000E77C3">
              <w:t xml:space="preserve">ай </w:t>
            </w:r>
          </w:p>
        </w:tc>
        <w:tc>
          <w:tcPr>
            <w:tcW w:w="2551" w:type="dxa"/>
            <w:gridSpan w:val="3"/>
          </w:tcPr>
          <w:p w:rsidR="00D07363" w:rsidRPr="000E77C3" w:rsidRDefault="00D07363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D07363" w:rsidRPr="000E77C3" w:rsidTr="00AC3850">
        <w:tblPrEx>
          <w:tblLook w:val="04A0"/>
        </w:tblPrEx>
        <w:trPr>
          <w:trHeight w:val="127"/>
        </w:trPr>
        <w:tc>
          <w:tcPr>
            <w:tcW w:w="959" w:type="dxa"/>
          </w:tcPr>
          <w:p w:rsidR="00D07363" w:rsidRPr="000E77C3" w:rsidRDefault="00D07363" w:rsidP="00AC3850">
            <w:pPr>
              <w:pStyle w:val="Default"/>
            </w:pPr>
            <w:r>
              <w:t>19</w:t>
            </w:r>
          </w:p>
        </w:tc>
        <w:tc>
          <w:tcPr>
            <w:tcW w:w="4536" w:type="dxa"/>
          </w:tcPr>
          <w:p w:rsidR="00D07363" w:rsidRPr="000E77C3" w:rsidRDefault="00D07363" w:rsidP="00AC3850">
            <w:pPr>
              <w:pStyle w:val="Default"/>
            </w:pPr>
            <w:r w:rsidRPr="000E77C3">
              <w:t xml:space="preserve">Прием учебников </w:t>
            </w:r>
          </w:p>
        </w:tc>
        <w:tc>
          <w:tcPr>
            <w:tcW w:w="1701" w:type="dxa"/>
          </w:tcPr>
          <w:p w:rsidR="00D07363" w:rsidRPr="000E77C3" w:rsidRDefault="00D07363" w:rsidP="00AC3850">
            <w:pPr>
              <w:pStyle w:val="Default"/>
            </w:pPr>
            <w:r w:rsidRPr="000E77C3">
              <w:t xml:space="preserve">июнь </w:t>
            </w:r>
          </w:p>
        </w:tc>
        <w:tc>
          <w:tcPr>
            <w:tcW w:w="2551" w:type="dxa"/>
            <w:gridSpan w:val="3"/>
          </w:tcPr>
          <w:p w:rsidR="00D07363" w:rsidRPr="000E77C3" w:rsidRDefault="00D07363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</w:tbl>
    <w:p w:rsidR="00681E94" w:rsidRPr="000E77C3" w:rsidRDefault="00681E94" w:rsidP="00681E9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681E94" w:rsidRPr="00053BA5" w:rsidRDefault="00681E94" w:rsidP="00681E9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3BA5">
        <w:rPr>
          <w:rFonts w:ascii="Times New Roman" w:hAnsi="Times New Roman" w:cs="Times New Roman"/>
          <w:b/>
          <w:sz w:val="24"/>
          <w:szCs w:val="24"/>
        </w:rPr>
        <w:t>Календарь знаменательных дат на 2021-2022 учебный год</w:t>
      </w:r>
    </w:p>
    <w:p w:rsidR="00681E94" w:rsidRPr="000E77C3" w:rsidRDefault="00681E94" w:rsidP="00681E9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E77C3">
        <w:rPr>
          <w:rFonts w:ascii="Times New Roman" w:hAnsi="Times New Roman" w:cs="Times New Roman"/>
          <w:b/>
          <w:bCs/>
          <w:sz w:val="24"/>
          <w:szCs w:val="24"/>
        </w:rPr>
        <w:t>2021 год</w:t>
      </w:r>
    </w:p>
    <w:p w:rsidR="00681E94" w:rsidRPr="000E77C3" w:rsidRDefault="00681E94" w:rsidP="00681E94">
      <w:pPr>
        <w:pStyle w:val="ab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  <w:u w:val="single"/>
        </w:rPr>
        <w:t>Год науки и технологий в России.</w:t>
      </w:r>
      <w:r w:rsidRPr="000E77C3">
        <w:rPr>
          <w:rFonts w:ascii="Times New Roman" w:hAnsi="Times New Roman" w:cs="Times New Roman"/>
          <w:sz w:val="24"/>
          <w:szCs w:val="24"/>
        </w:rPr>
        <w:t xml:space="preserve"> </w:t>
      </w:r>
      <w:r w:rsidRPr="000E77C3">
        <w:rPr>
          <w:rFonts w:ascii="Times New Roman" w:hAnsi="Times New Roman" w:cs="Times New Roman"/>
          <w:i/>
          <w:sz w:val="24"/>
          <w:szCs w:val="24"/>
        </w:rPr>
        <w:t>(Указ президента российской федерации от 25.12.2020 № 812 "О проведении в российской федерации года науки и технологий")</w:t>
      </w:r>
    </w:p>
    <w:p w:rsidR="00681E94" w:rsidRPr="000E77C3" w:rsidRDefault="00681E94" w:rsidP="00681E9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E77C3">
        <w:rPr>
          <w:rFonts w:ascii="Times New Roman" w:hAnsi="Times New Roman" w:cs="Times New Roman"/>
          <w:b/>
          <w:bCs/>
          <w:sz w:val="24"/>
          <w:szCs w:val="24"/>
        </w:rPr>
        <w:t xml:space="preserve">2022 год </w:t>
      </w:r>
    </w:p>
    <w:p w:rsidR="00681E94" w:rsidRPr="000E77C3" w:rsidRDefault="00681E94" w:rsidP="00681E9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В ноябре 2019 года Президент России Владимир Путин поддержал идею провести в 2022 году в стране </w:t>
      </w:r>
      <w:r w:rsidRPr="000E77C3">
        <w:rPr>
          <w:rFonts w:ascii="Times New Roman" w:hAnsi="Times New Roman" w:cs="Times New Roman"/>
          <w:b/>
          <w:sz w:val="24"/>
          <w:szCs w:val="24"/>
          <w:u w:val="single"/>
        </w:rPr>
        <w:t>Год народного искусства и нематериального культурного наследия народов.</w:t>
      </w:r>
    </w:p>
    <w:p w:rsidR="00681E94" w:rsidRPr="000E77C3" w:rsidRDefault="00681E94" w:rsidP="00681E94">
      <w:pPr>
        <w:jc w:val="both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Мы за мир! 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>3 сентября</w:t>
      </w:r>
      <w:r w:rsidRPr="000E77C3">
        <w:rPr>
          <w:rFonts w:ascii="Times New Roman" w:hAnsi="Times New Roman" w:cs="Times New Roman"/>
          <w:sz w:val="24"/>
          <w:szCs w:val="24"/>
        </w:rPr>
        <w:t xml:space="preserve"> – День солидарности в борьбе с терроризмом.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Эта самая новая памятная дата России, установленная федеральным законом «О днях воинской славы России» от 6 июля 2005 года. Она связана с трагическими событиями в Беслане...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12 сентября  - </w:t>
      </w:r>
      <w:r w:rsidRPr="000E77C3">
        <w:rPr>
          <w:rFonts w:ascii="Times New Roman" w:hAnsi="Times New Roman" w:cs="Times New Roman"/>
          <w:sz w:val="24"/>
          <w:szCs w:val="24"/>
        </w:rPr>
        <w:t xml:space="preserve">День памяти жертв фашизма -  </w:t>
      </w:r>
      <w:r w:rsidRPr="000E77C3">
        <w:rPr>
          <w:rFonts w:ascii="Times New Roman" w:hAnsi="Times New Roman" w:cs="Times New Roman"/>
          <w:color w:val="000000"/>
          <w:sz w:val="24"/>
          <w:szCs w:val="24"/>
        </w:rPr>
        <w:t>международная дата, которая отмечается ежегодно, во второе воскресение сентября и посвящена десяткам миллионов жертв фашизма.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 декабря - </w:t>
      </w:r>
      <w:r w:rsidRPr="000E77C3">
        <w:rPr>
          <w:rFonts w:ascii="Times New Roman" w:hAnsi="Times New Roman" w:cs="Times New Roman"/>
          <w:color w:val="000000"/>
          <w:sz w:val="24"/>
          <w:szCs w:val="24"/>
        </w:rPr>
        <w:t xml:space="preserve">День Неизвестного Солдата – в память о российских и советских воинах, погибших в боевых действиях на территории нашей страны или за ее пределами.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Решение об его учреждении было принято Госдумой в октябре 2014 года, а соответствующий указ был подписан президентом РФ 5 ноября 2014 года.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21 сентября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Международный день мира.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 1982 году в своей резолюции Генеральная Ассамблея ООН провозгласила Международный день мира как день всеобщего прекращения огня и отказа от насилия. 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8 февраля - </w:t>
      </w:r>
      <w:r w:rsidRPr="000E77C3">
        <w:rPr>
          <w:rFonts w:ascii="Times New Roman" w:hAnsi="Times New Roman" w:cs="Times New Roman"/>
          <w:sz w:val="24"/>
          <w:szCs w:val="24"/>
        </w:rPr>
        <w:t>День памяти юного героя-антифашиста</w:t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отмечается в мире с 1964 года, который утвержден был очередной Ассамблеей ООН, в честь погибших участников антифашистских демонстраций - французского школьника Даниэля Фери (1962) и иракского мальчика Фадыла Джамаля (1963)</w:t>
      </w:r>
    </w:p>
    <w:p w:rsidR="00681E94" w:rsidRPr="000E77C3" w:rsidRDefault="00681E94" w:rsidP="00681E9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11 апреля - </w:t>
      </w:r>
      <w:r w:rsidRPr="000E77C3">
        <w:rPr>
          <w:rFonts w:ascii="Times New Roman" w:hAnsi="Times New Roman" w:cs="Times New Roman"/>
          <w:sz w:val="24"/>
          <w:szCs w:val="24"/>
        </w:rPr>
        <w:t xml:space="preserve">Международный день освобождения узников фашистских. </w:t>
      </w:r>
      <w:r w:rsidRPr="000E77C3">
        <w:rPr>
          <w:rFonts w:ascii="Times New Roman" w:hAnsi="Times New Roman" w:cs="Times New Roman"/>
          <w:i/>
          <w:sz w:val="24"/>
          <w:szCs w:val="24"/>
        </w:rPr>
        <w:t>Дата установлена в память об интернациональном восстании узников концлагеря Бухенвальд, произошедшем 11 апреля 1945 года</w:t>
      </w:r>
    </w:p>
    <w:p w:rsidR="00681E94" w:rsidRPr="000E77C3" w:rsidRDefault="00681E94" w:rsidP="00762846">
      <w:pPr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>Исторические и памятные даты</w:t>
      </w:r>
    </w:p>
    <w:p w:rsidR="00681E94" w:rsidRPr="000E77C3" w:rsidRDefault="00681E94" w:rsidP="00681E94">
      <w:pPr>
        <w:spacing w:after="0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Семья — опора счастья </w:t>
      </w:r>
      <w:r w:rsidRPr="000E77C3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1 октября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Международный день пожилых людей.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14 декабря 1990 года Генеральная Ассамблея ООН постановила считать 1 октября Международным днем пожилых людей.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28 октября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День бабушек и дедушек в России.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Дата 28 октября для торжества в России была выбрана не просто так. Оказывается, примерно в это время у древних славян праздновались Осенние Деды или, по-другому, Навья неделя, когда было принято поминать предков, ушедших в мир иной.</w:t>
      </w:r>
    </w:p>
    <w:p w:rsidR="00681E94" w:rsidRPr="000E77C3" w:rsidRDefault="00681E94" w:rsidP="00681E94">
      <w:pPr>
        <w:pStyle w:val="a6"/>
        <w:shd w:val="clear" w:color="auto" w:fill="FBFBFB"/>
        <w:spacing w:before="0" w:beforeAutospacing="0" w:after="0" w:afterAutospacing="0" w:line="276" w:lineRule="auto"/>
        <w:jc w:val="both"/>
        <w:textAlignment w:val="baseline"/>
        <w:rPr>
          <w:i/>
          <w:color w:val="000000"/>
        </w:rPr>
      </w:pPr>
      <w:r w:rsidRPr="000E77C3">
        <w:rPr>
          <w:b/>
        </w:rPr>
        <w:t xml:space="preserve">20 ноября – </w:t>
      </w:r>
      <w:r w:rsidRPr="000E77C3">
        <w:t xml:space="preserve">Всемирный день ребёнка. </w:t>
      </w:r>
      <w:r w:rsidRPr="000E77C3">
        <w:rPr>
          <w:color w:val="000000"/>
        </w:rPr>
        <w:t> </w:t>
      </w:r>
      <w:r w:rsidRPr="000E77C3">
        <w:rPr>
          <w:rFonts w:eastAsiaTheme="minorHAnsi"/>
          <w:i/>
          <w:color w:val="000000"/>
          <w:lang w:eastAsia="en-US"/>
        </w:rPr>
        <w:t xml:space="preserve">В 1954 году Генеральная Ассамблея ООН рекомендовала всем странам ввести в практику празднование этой даты, как дня мирового братства и взаимопонимания детей. 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28 ноября </w:t>
      </w:r>
      <w:r w:rsidRPr="000E77C3">
        <w:rPr>
          <w:rFonts w:ascii="Times New Roman" w:hAnsi="Times New Roman" w:cs="Times New Roman"/>
          <w:sz w:val="24"/>
          <w:szCs w:val="24"/>
        </w:rPr>
        <w:t xml:space="preserve">(дата для 2021 года) – День матери в России.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Установленный Указом Президента Российской Федерации Б. Н. Ельцина № 120 «О Дне матери» от 30 января 1998 года, он празднуется в последнее воскресенье ноября.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15 мая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Международный день семьи, </w:t>
      </w:r>
      <w:r w:rsidRPr="000E77C3">
        <w:rPr>
          <w:rFonts w:ascii="Times New Roman" w:hAnsi="Times New Roman" w:cs="Times New Roman"/>
          <w:color w:val="000000"/>
          <w:sz w:val="24"/>
          <w:szCs w:val="24"/>
        </w:rPr>
        <w:t>учрежден Генеральной Ассамблеей ООН в 1993 году</w:t>
      </w:r>
    </w:p>
    <w:p w:rsidR="00681E94" w:rsidRPr="000E77C3" w:rsidRDefault="00681E94" w:rsidP="002B2963">
      <w:pPr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>Книга - мост в мир знаний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>1 сентября</w:t>
      </w:r>
      <w:r w:rsidRPr="000E77C3">
        <w:rPr>
          <w:rFonts w:ascii="Times New Roman" w:hAnsi="Times New Roman" w:cs="Times New Roman"/>
          <w:sz w:val="24"/>
          <w:szCs w:val="24"/>
        </w:rPr>
        <w:t xml:space="preserve"> – День знаний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8 сентября - </w:t>
      </w:r>
      <w:r w:rsidRPr="000E77C3">
        <w:rPr>
          <w:rFonts w:ascii="Times New Roman" w:hAnsi="Times New Roman" w:cs="Times New Roman"/>
          <w:sz w:val="24"/>
          <w:szCs w:val="24"/>
        </w:rPr>
        <w:t xml:space="preserve"> Международный день грамотности. 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В своей резолюции, принятой на 14-й сессии, Генеральная конференция ЮНЕСКО признала необходимость совместных энергичных мер в международных усилиях по содействию грамотности во всем мире и провозгласила 8 сентября Международным днем распространения грамотности.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25 октября </w:t>
      </w:r>
      <w:r w:rsidRPr="000E77C3">
        <w:rPr>
          <w:rFonts w:ascii="Times New Roman" w:hAnsi="Times New Roman" w:cs="Times New Roman"/>
          <w:sz w:val="24"/>
          <w:szCs w:val="24"/>
        </w:rPr>
        <w:t xml:space="preserve">(дата для 2021 года) </w:t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0E77C3">
        <w:rPr>
          <w:rFonts w:ascii="Times New Roman" w:hAnsi="Times New Roman" w:cs="Times New Roman"/>
          <w:sz w:val="24"/>
          <w:szCs w:val="24"/>
        </w:rPr>
        <w:t>Международный день школьных библиотек </w:t>
      </w:r>
      <w:r w:rsidRPr="000E77C3">
        <w:rPr>
          <w:rFonts w:ascii="Times New Roman" w:hAnsi="Times New Roman" w:cs="Times New Roman"/>
          <w:i/>
          <w:iCs/>
          <w:sz w:val="24"/>
          <w:szCs w:val="24"/>
        </w:rPr>
        <w:t>(Учреждён Международной ассоциацией школьных библиотек, отмечается в четвёртый понедельник октября)</w:t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>21 февраля</w:t>
      </w:r>
      <w:r w:rsidRPr="000E77C3">
        <w:rPr>
          <w:rFonts w:ascii="Times New Roman" w:hAnsi="Times New Roman" w:cs="Times New Roman"/>
          <w:sz w:val="24"/>
          <w:szCs w:val="24"/>
        </w:rPr>
        <w:t xml:space="preserve"> – Международный день родного языка. </w:t>
      </w:r>
      <w:r w:rsidRPr="000E77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Международный день родного языка, провозглашенный Генеральной конференцией ЮНЕСКО 17 ноября 1999 года, отмечается каждый год с февраля 2000 года с целью содействия языковому и культурному разнообразию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E77C3">
        <w:rPr>
          <w:rFonts w:ascii="Times New Roman" w:hAnsi="Times New Roman" w:cs="Times New Roman"/>
          <w:b/>
          <w:iCs/>
          <w:sz w:val="24"/>
          <w:szCs w:val="24"/>
        </w:rPr>
        <w:t>2 марта</w:t>
      </w:r>
      <w:r w:rsidRPr="000E77C3">
        <w:rPr>
          <w:rFonts w:ascii="Times New Roman" w:hAnsi="Times New Roman" w:cs="Times New Roman"/>
          <w:iCs/>
          <w:sz w:val="24"/>
          <w:szCs w:val="24"/>
        </w:rPr>
        <w:t> </w:t>
      </w:r>
      <w:r w:rsidRPr="000E77C3">
        <w:rPr>
          <w:rFonts w:ascii="Times New Roman" w:hAnsi="Times New Roman" w:cs="Times New Roman"/>
          <w:sz w:val="24"/>
          <w:szCs w:val="24"/>
        </w:rPr>
        <w:t xml:space="preserve">(дата для 2021 года) </w:t>
      </w:r>
      <w:r w:rsidRPr="000E77C3">
        <w:rPr>
          <w:rFonts w:ascii="Times New Roman" w:hAnsi="Times New Roman" w:cs="Times New Roman"/>
          <w:iCs/>
          <w:sz w:val="24"/>
          <w:szCs w:val="24"/>
        </w:rPr>
        <w:t xml:space="preserve">– Всемирный день чтения вслух.  </w:t>
      </w:r>
      <w:r w:rsidRPr="000E77C3">
        <w:rPr>
          <w:rFonts w:ascii="Times New Roman" w:hAnsi="Times New Roman" w:cs="Times New Roman"/>
          <w:i/>
          <w:iCs/>
          <w:sz w:val="24"/>
          <w:szCs w:val="24"/>
        </w:rPr>
        <w:t xml:space="preserve">Празднуется в первую среду марта. Инициатором стала Компания LitWorld в 2010 году. Цель праздника – показать чтение как возможность передачи своих эмоций другому человеку. При чтении вслух мы делимся своими эмоциями с окружающими, передаем им свое настроение и ощущения </w:t>
      </w:r>
      <w:proofErr w:type="gramStart"/>
      <w:r w:rsidRPr="000E77C3">
        <w:rPr>
          <w:rFonts w:ascii="Times New Roman" w:hAnsi="Times New Roman" w:cs="Times New Roman"/>
          <w:i/>
          <w:iCs/>
          <w:sz w:val="24"/>
          <w:szCs w:val="24"/>
        </w:rPr>
        <w:t>от</w:t>
      </w:r>
      <w:proofErr w:type="gramEnd"/>
      <w:r w:rsidRPr="000E77C3">
        <w:rPr>
          <w:rFonts w:ascii="Times New Roman" w:hAnsi="Times New Roman" w:cs="Times New Roman"/>
          <w:i/>
          <w:iCs/>
          <w:sz w:val="24"/>
          <w:szCs w:val="24"/>
        </w:rPr>
        <w:t xml:space="preserve"> прочитанного.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iCs/>
          <w:sz w:val="24"/>
          <w:szCs w:val="24"/>
        </w:rPr>
        <w:t>3 марта</w:t>
      </w:r>
      <w:r w:rsidRPr="000E77C3">
        <w:rPr>
          <w:rFonts w:ascii="Times New Roman" w:hAnsi="Times New Roman" w:cs="Times New Roman"/>
          <w:iCs/>
          <w:sz w:val="24"/>
          <w:szCs w:val="24"/>
        </w:rPr>
        <w:t xml:space="preserve"> - Всемирный день писателя.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Был учрежден по решению 48-го конгресса Международного ПЕН-клуба (International PEN Club), который проходил с 12 по 18 января 1986 года.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21 марта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Всемирный день поэзии.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 1999 году на 30-й сессии генеральной конференции ЮНЕСКО было решено ежегодно </w:t>
      </w:r>
      <w:proofErr w:type="gramStart"/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отмечать</w:t>
      </w:r>
      <w:proofErr w:type="gramEnd"/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Всемирный день поэзии 21 марта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>2 апреля</w:t>
      </w:r>
      <w:r w:rsidRPr="000E77C3">
        <w:rPr>
          <w:rFonts w:ascii="Times New Roman" w:hAnsi="Times New Roman" w:cs="Times New Roman"/>
          <w:sz w:val="24"/>
          <w:szCs w:val="24"/>
        </w:rPr>
        <w:t xml:space="preserve"> </w:t>
      </w:r>
      <w:r w:rsidRPr="000E77C3">
        <w:rPr>
          <w:rFonts w:ascii="Times New Roman" w:hAnsi="Times New Roman" w:cs="Times New Roman"/>
          <w:color w:val="FF0000"/>
          <w:sz w:val="24"/>
          <w:szCs w:val="24"/>
        </w:rPr>
        <w:t>– Международный день детской книги</w:t>
      </w:r>
      <w:r w:rsidRPr="000E77C3">
        <w:rPr>
          <w:rFonts w:ascii="Times New Roman" w:hAnsi="Times New Roman" w:cs="Times New Roman"/>
          <w:sz w:val="24"/>
          <w:szCs w:val="24"/>
        </w:rPr>
        <w:t xml:space="preserve">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Начиная с 1967 года по инициативе и решению Международного совета по детской книге 2 апреля, в день рождения великого сказочника из Дании Ханса Кристиана Андерсена, весь мир отмечает Международный день детской книги.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color w:val="000000"/>
          <w:sz w:val="24"/>
          <w:szCs w:val="24"/>
        </w:rPr>
        <w:t>23 апреля</w:t>
      </w:r>
      <w:r w:rsidRPr="000E77C3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0E77C3">
        <w:rPr>
          <w:rFonts w:ascii="Times New Roman" w:hAnsi="Times New Roman" w:cs="Times New Roman"/>
          <w:iCs/>
          <w:sz w:val="24"/>
          <w:szCs w:val="24"/>
        </w:rPr>
        <w:t xml:space="preserve">Всемирный день книги и авторского права.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1995 году в Париже Генеральная конференция ЮНЕСКО решила отдать в этот день дань уважения книгам и авторам, призывая всех, и особенно молодежь, находить удовольствие в чтении и уважать незаменимый вклад тех, кто содействовал социальному и культурному прогрессу человечества.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24 мая - </w:t>
      </w:r>
      <w:r w:rsidRPr="000E77C3">
        <w:rPr>
          <w:rFonts w:ascii="Times New Roman" w:hAnsi="Times New Roman" w:cs="Times New Roman"/>
          <w:sz w:val="24"/>
          <w:szCs w:val="24"/>
        </w:rPr>
        <w:t xml:space="preserve">День славянской письменности и культуры.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Ежегодно 24 мая во всех славянских странах торжественно прославляют создателей славянской письменности Кирилла и Мефодия — учителей словенских.</w:t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81E94" w:rsidRPr="000E77C3" w:rsidRDefault="00681E94" w:rsidP="00681E94">
      <w:pPr>
        <w:rPr>
          <w:rFonts w:ascii="Times New Roman" w:hAnsi="Times New Roman" w:cs="Times New Roman"/>
          <w:i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27 мая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Общероссийский день библиотек. </w:t>
      </w:r>
      <w:proofErr w:type="gramStart"/>
      <w:r w:rsidRPr="000E77C3">
        <w:rPr>
          <w:rFonts w:ascii="Times New Roman" w:hAnsi="Times New Roman" w:cs="Times New Roman"/>
          <w:i/>
          <w:sz w:val="24"/>
          <w:szCs w:val="24"/>
        </w:rPr>
        <w:t>Установлен</w:t>
      </w:r>
      <w:proofErr w:type="gramEnd"/>
      <w:r w:rsidRPr="000E77C3">
        <w:rPr>
          <w:rFonts w:ascii="Times New Roman" w:hAnsi="Times New Roman" w:cs="Times New Roman"/>
          <w:i/>
          <w:sz w:val="24"/>
          <w:szCs w:val="24"/>
        </w:rPr>
        <w:t xml:space="preserve"> Указом Президента РФ </w:t>
      </w:r>
      <w:hyperlink r:id="rId8" w:history="1">
        <w:r w:rsidRPr="000E77C3">
          <w:rPr>
            <w:rFonts w:ascii="Times New Roman" w:hAnsi="Times New Roman" w:cs="Times New Roman"/>
            <w:i/>
            <w:sz w:val="24"/>
            <w:szCs w:val="24"/>
          </w:rPr>
          <w:t>Б.Н. Ельцина</w:t>
        </w:r>
      </w:hyperlink>
      <w:r w:rsidRPr="000E77C3">
        <w:rPr>
          <w:rFonts w:ascii="Times New Roman" w:hAnsi="Times New Roman" w:cs="Times New Roman"/>
          <w:i/>
          <w:sz w:val="24"/>
          <w:szCs w:val="24"/>
        </w:rPr>
        <w:t> № 539 от </w:t>
      </w:r>
      <w:hyperlink r:id="rId9" w:history="1">
        <w:r w:rsidRPr="000E77C3">
          <w:rPr>
            <w:rFonts w:ascii="Times New Roman" w:hAnsi="Times New Roman" w:cs="Times New Roman"/>
            <w:i/>
            <w:sz w:val="24"/>
            <w:szCs w:val="24"/>
          </w:rPr>
          <w:t>27 мая</w:t>
        </w:r>
      </w:hyperlink>
      <w:r w:rsidRPr="000E77C3">
        <w:rPr>
          <w:rFonts w:ascii="Times New Roman" w:hAnsi="Times New Roman" w:cs="Times New Roman"/>
          <w:i/>
          <w:sz w:val="24"/>
          <w:szCs w:val="24"/>
        </w:rPr>
        <w:t> 1995 года.</w:t>
      </w:r>
    </w:p>
    <w:p w:rsidR="00681E94" w:rsidRPr="000E77C3" w:rsidRDefault="00681E94" w:rsidP="002B2963">
      <w:pPr>
        <w:spacing w:after="0"/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>Книги-юбиляры</w:t>
      </w:r>
    </w:p>
    <w:tbl>
      <w:tblPr>
        <w:tblStyle w:val="a3"/>
        <w:tblW w:w="9747" w:type="dxa"/>
        <w:tblLook w:val="01E0"/>
      </w:tblPr>
      <w:tblGrid>
        <w:gridCol w:w="1101"/>
        <w:gridCol w:w="8646"/>
      </w:tblGrid>
      <w:tr w:rsidR="00681E94" w:rsidRPr="000E77C3" w:rsidTr="00AC3850">
        <w:tc>
          <w:tcPr>
            <w:tcW w:w="1101" w:type="dxa"/>
          </w:tcPr>
          <w:p w:rsidR="00681E94" w:rsidRPr="000E77C3" w:rsidRDefault="00681E94" w:rsidP="00AC38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b/>
                <w:sz w:val="24"/>
                <w:szCs w:val="24"/>
              </w:rPr>
              <w:t>2021 г</w:t>
            </w:r>
          </w:p>
        </w:tc>
        <w:tc>
          <w:tcPr>
            <w:tcW w:w="8646" w:type="dxa"/>
          </w:tcPr>
          <w:p w:rsidR="00681E94" w:rsidRPr="000E77C3" w:rsidRDefault="00681E94" w:rsidP="00AC3850">
            <w:pPr>
              <w:pStyle w:val="ab"/>
              <w:numPr>
                <w:ilvl w:val="0"/>
                <w:numId w:val="13"/>
              </w:numPr>
              <w:spacing w:line="276" w:lineRule="auto"/>
              <w:ind w:left="487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 xml:space="preserve">65 лет детскому юмористическому журналу </w:t>
            </w:r>
            <w:r w:rsidRPr="000E77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«Весёлые картинки»  </w:t>
            </w: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(издаётся с сентября 1956 г.)</w:t>
            </w:r>
          </w:p>
        </w:tc>
      </w:tr>
      <w:tr w:rsidR="00681E94" w:rsidRPr="000E77C3" w:rsidTr="00AC3850">
        <w:tc>
          <w:tcPr>
            <w:tcW w:w="1101" w:type="dxa"/>
          </w:tcPr>
          <w:p w:rsidR="00681E94" w:rsidRPr="000E77C3" w:rsidRDefault="00681E94" w:rsidP="00AC38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b/>
                <w:sz w:val="24"/>
                <w:szCs w:val="24"/>
              </w:rPr>
              <w:t>2022 г</w:t>
            </w:r>
          </w:p>
        </w:tc>
        <w:tc>
          <w:tcPr>
            <w:tcW w:w="8646" w:type="dxa"/>
          </w:tcPr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190 лет – «Сказка о царе Салтане…» (1832) А.С. Пушкин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 xml:space="preserve">180 лет – «Мёртвые души» (1842) Н.В. Гоголь 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170 лет – «Муму» (1852)  И.С. Тургенев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160 лет – «Отцы и дети» (1862) И.С. Тургенев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 xml:space="preserve">150 лет - «Вокруг света за 80 дней» (1872) Ж. Верн 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150 лет – «Кавказский пленник» (1872) Л.Н. Толстой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 xml:space="preserve">125 лет – «Овод» (1897) Э.-Л. Войнич 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100 лет – «Алые паруса» (1922) А. Грин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100 лет – «Одиссея капитана Блада» (1922) Р. Сабатини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100 лет – «Мойдодыр» (1922); «Тараканище» (1922) К.И. Чуковский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95 лет – «Гиперболоид инженера Гарина» (1927) А.Н. Толстой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80 лет – «Маленький принц» (1942) А. де Сент-Экзюпери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75 лет – «Повесть о настоящем человеке» (1947) Б. Полевой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65 лет – «Судьба человека» (1957) М. Шолохов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50 лет – «Домовёнок Кузька» (1972) Т.И. Александрова</w:t>
            </w:r>
          </w:p>
        </w:tc>
      </w:tr>
    </w:tbl>
    <w:p w:rsidR="00681E94" w:rsidRPr="000E77C3" w:rsidRDefault="00681E94" w:rsidP="00762846">
      <w:pPr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>Юбилеи</w:t>
      </w:r>
    </w:p>
    <w:tbl>
      <w:tblPr>
        <w:tblStyle w:val="a3"/>
        <w:tblW w:w="0" w:type="auto"/>
        <w:tblLook w:val="04A0"/>
      </w:tblPr>
      <w:tblGrid>
        <w:gridCol w:w="1915"/>
        <w:gridCol w:w="7656"/>
      </w:tblGrid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570 лет со дня рождения Х. Колумба (предположительно с 25 августа по 31 октября 1451 г. – 20 мая 1506 г.)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сентября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лет со дня рождения Станислава Лема (1921–2006), польского писателя-фантаста</w:t>
            </w:r>
            <w:r w:rsidRPr="000E77C3">
              <w:rPr>
                <w:rStyle w:val="ad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сентября 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лет со дня рождения Рувима Исаевича Фраермана (1891-1972), советского детского писателя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230 лет со дня рождения Сергея Тимофеевича Аксакова (1791–1859), русского писателя, поэта природы.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октября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90 лет со дня рождения Юлиана Семёновича Семёнова (Ляндерса, 1931-1993), советского писателя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октября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лет со дня рождения Анатолия Игнатьевича Приставкина (1931–2008), русского писателя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октября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лет со дня рождения Евгения Львовича Шварца (1896– 1958), русского писателя, драматурга, киносценариста.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октября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лет со дня рождения Андрея Петровича Рябушкина (1861-1904), русского художника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ноября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лет со дня рождения Фёдора Михайловича Достоевского (1821–1881), русского писателя.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лет со дня рождения Евгения Ивановича Чарушина (1901–1965), русского детского писателя, художника - иллюстратора.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ноября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 лет со дня рождения Михаила Васильевича Ломоносова (1711–1765), русского ученого, поэта.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лет со дня рождения Эмиля Вениаминовича Брагинского (1921-1998), русского писателя, киносценариста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ноября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лет со дня рождения Владимира Ивановича Даля (1801–1872), русского писателя, этнографа, лексикографа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декабря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лет со дня рождения Георгия Константиновича Жукова (1896-1974), военачальника, общественного деятеля.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декабря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лет со дня рождения Константина Алексеевича Коровина (1861-1939), русского художника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лет со дня рождения Уолта Диснея (1901-1966), американского кинорежиссёра, художника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декабря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лет со дня рождения Николая Алексеевича Некрасова (1821–1878), русского поэта, прозаика, критика и издателя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декабря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лет со дня рождения Юрия Владимировича Никулина (1921-1997), русского артиста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декабря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лет со дня рождения Константина Константиновича Рокоссовского (1896-1968), военачальника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декабря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лет со дня рождения Александра Александровича Фадеева, писателя (1901-1956)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января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лет со дня рождения английского писателя Джона Рональда Роуэла Толкина (1892-1973)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января 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лет со дня рождения Алексея Николаевича Толстого (1882 – 1945), русского писателя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января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 лет со дня рождения французского комедиографа, актера, реформатора сценического искусства Жана Батиста Мольера (1622-1673)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января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лет со дня рождения английского писателя, поэта, драматурга Алана Милна (1882-1956)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января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 лет со дня рождения Ивана Ивановича Шишкина (1832-1898), русского художника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января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лет со дня рождения русской поэтессы Риммы Фёдоровны Казаковой (1932-2008)</w:t>
            </w: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 лет со дня рождения английского писателя Льюиса Кэрролла (1832-1898)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января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лет со дня рождения русского писателя Валентина Петровича Катаева (1897-1986)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февраля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 лет со дня рождения русского писателя, публициста Николая Георгиевича Гарина-Михайловского (1852-1906)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февраля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лет со дня рождения русского писателя Константина Александровича Федина (1892-1977)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февраля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лет со дня рождения Льва Александровича Мея (1822 – 1862), русского поэта, переводчика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февраля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лет со дня рождения французского писателя Виктора Гюго (1802-1885)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марта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лет со дня рождения русского писателя Валентина Григорьевича Распутина  (1937)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марта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лет со дня рождения Корнея Ивановича Чуковского, детского писателя (1882-1969)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апреля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лет со дня рождения русского писателя Сергея Петровича Алексеева (1922-2008)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апреля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 лет со дня рождения русской поэтессы Беллы Ахатовны Ахмадулиной (1937-2010)</w:t>
            </w: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 лет со дня рождения Виля Владимировича  Липатова, русского писателя (1927-1979)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апреля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 лет со дня рождения Леонардо да Винчи, великого художника и ученого (1452-1519)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апреля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лет со дня рождения русского писателя Вениамина Александровича Каверина (1902-1988)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апреля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лет со дня рождения Станислава Иосифовича Ростоцкого (1922-2001), русского кинорежиссера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 апреля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 лет со дня рождения русской писательницы Валентины Александровны Осеевой (1902-1969)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мая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лет со дня рождения писателя Ивана Сергеевича Соколова-Микитова  (1892-1975)</w:t>
            </w: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лет со дня рождения Льва Ивановича Ошанина, поэта (1912-1996)</w:t>
            </w:r>
          </w:p>
        </w:tc>
      </w:tr>
      <w:tr w:rsidR="00681E94" w:rsidRPr="000E77C3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 мая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 лет со дня рождения писателя Константина Георгиевича Паустовского (1892-1968)</w:t>
            </w:r>
          </w:p>
        </w:tc>
      </w:tr>
      <w:tr w:rsidR="00681E94" w:rsidRPr="00681E94" w:rsidTr="00AC3850">
        <w:tc>
          <w:tcPr>
            <w:tcW w:w="1922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июня</w:t>
            </w:r>
          </w:p>
        </w:tc>
        <w:tc>
          <w:tcPr>
            <w:tcW w:w="7706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350 лет со дня рождения Петра I Алексеевича, (1672  - 1725 года), последнего царя всея Руси (с 1682 года) и первого Императора Всероссийского (с 1721 года).</w:t>
            </w:r>
          </w:p>
        </w:tc>
      </w:tr>
    </w:tbl>
    <w:p w:rsidR="00681E94" w:rsidRPr="00681E94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681E94" w:rsidRPr="00681E94" w:rsidRDefault="00681E94" w:rsidP="00681E9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681E94" w:rsidRPr="00681E94" w:rsidSect="004B2F17">
      <w:headerReference w:type="default" r:id="rId10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34C1" w:rsidRDefault="000E34C1" w:rsidP="00F15C77">
      <w:pPr>
        <w:spacing w:after="0" w:line="240" w:lineRule="auto"/>
      </w:pPr>
      <w:r>
        <w:separator/>
      </w:r>
    </w:p>
  </w:endnote>
  <w:endnote w:type="continuationSeparator" w:id="0">
    <w:p w:rsidR="000E34C1" w:rsidRDefault="000E34C1" w:rsidP="00F15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34C1" w:rsidRDefault="000E34C1" w:rsidP="00F15C77">
      <w:pPr>
        <w:spacing w:after="0" w:line="240" w:lineRule="auto"/>
      </w:pPr>
      <w:r>
        <w:separator/>
      </w:r>
    </w:p>
  </w:footnote>
  <w:footnote w:type="continuationSeparator" w:id="0">
    <w:p w:rsidR="000E34C1" w:rsidRDefault="000E34C1" w:rsidP="00F15C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4CF7" w:rsidRDefault="00B94CF7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66568"/>
    <w:multiLevelType w:val="hybridMultilevel"/>
    <w:tmpl w:val="288E39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135F93"/>
    <w:multiLevelType w:val="hybridMultilevel"/>
    <w:tmpl w:val="96D019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3E32C7"/>
    <w:multiLevelType w:val="hybridMultilevel"/>
    <w:tmpl w:val="66C2A268"/>
    <w:lvl w:ilvl="0" w:tplc="5C745CF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5070F5"/>
    <w:multiLevelType w:val="multilevel"/>
    <w:tmpl w:val="C1A67F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C2A2138"/>
    <w:multiLevelType w:val="hybridMultilevel"/>
    <w:tmpl w:val="3F6450EC"/>
    <w:lvl w:ilvl="0" w:tplc="5C745CF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642CE1"/>
    <w:multiLevelType w:val="hybridMultilevel"/>
    <w:tmpl w:val="E5CEBB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7A016E"/>
    <w:multiLevelType w:val="hybridMultilevel"/>
    <w:tmpl w:val="19C85C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9865B9"/>
    <w:multiLevelType w:val="hybridMultilevel"/>
    <w:tmpl w:val="780E5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853093"/>
    <w:multiLevelType w:val="hybridMultilevel"/>
    <w:tmpl w:val="5BC4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375671"/>
    <w:multiLevelType w:val="hybridMultilevel"/>
    <w:tmpl w:val="F06E67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0D23BF"/>
    <w:multiLevelType w:val="hybridMultilevel"/>
    <w:tmpl w:val="28CEBB28"/>
    <w:lvl w:ilvl="0" w:tplc="81B4373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C02AC27A">
      <w:start w:val="1"/>
      <w:numFmt w:val="bullet"/>
      <w:lvlText w:val="-"/>
      <w:lvlJc w:val="left"/>
      <w:pPr>
        <w:tabs>
          <w:tab w:val="num" w:pos="1788"/>
        </w:tabs>
        <w:ind w:left="1788" w:hanging="360"/>
      </w:pPr>
      <w:rPr>
        <w:rFonts w:ascii="Times New Roman" w:eastAsia="Times New Roman" w:hAnsi="Times New Roman" w:cs="Times New Roman" w:hint="default"/>
      </w:rPr>
    </w:lvl>
    <w:lvl w:ilvl="2" w:tplc="9512682E">
      <w:start w:val="1"/>
      <w:numFmt w:val="upperRoman"/>
      <w:lvlText w:val="%3."/>
      <w:lvlJc w:val="left"/>
      <w:pPr>
        <w:tabs>
          <w:tab w:val="num" w:pos="3048"/>
        </w:tabs>
        <w:ind w:left="3048" w:hanging="720"/>
      </w:pPr>
    </w:lvl>
    <w:lvl w:ilvl="3" w:tplc="960261DE">
      <w:start w:val="4"/>
      <w:numFmt w:val="bullet"/>
      <w:lvlText w:val=""/>
      <w:lvlJc w:val="left"/>
      <w:pPr>
        <w:tabs>
          <w:tab w:val="num" w:pos="3798"/>
        </w:tabs>
        <w:ind w:left="3798" w:hanging="930"/>
      </w:pPr>
      <w:rPr>
        <w:rFonts w:ascii="Wingdings" w:eastAsia="Times New Roman" w:hAnsi="Wingdings" w:cs="Times New Roman" w:hint="default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68B2446"/>
    <w:multiLevelType w:val="hybridMultilevel"/>
    <w:tmpl w:val="6D0CD576"/>
    <w:lvl w:ilvl="0" w:tplc="8C700FBE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4174D9"/>
    <w:multiLevelType w:val="hybridMultilevel"/>
    <w:tmpl w:val="3802FA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C62B32"/>
    <w:multiLevelType w:val="hybridMultilevel"/>
    <w:tmpl w:val="AEDCC2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1"/>
  </w:num>
  <w:num w:numId="4">
    <w:abstractNumId w:val="5"/>
  </w:num>
  <w:num w:numId="5">
    <w:abstractNumId w:val="1"/>
  </w:num>
  <w:num w:numId="6">
    <w:abstractNumId w:val="13"/>
  </w:num>
  <w:num w:numId="7">
    <w:abstractNumId w:val="10"/>
    <w:lvlOverride w:ilvl="0">
      <w:startOverride w:val="1"/>
    </w:lvlOverride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0"/>
  </w:num>
  <w:num w:numId="10">
    <w:abstractNumId w:val="6"/>
  </w:num>
  <w:num w:numId="11">
    <w:abstractNumId w:val="9"/>
  </w:num>
  <w:num w:numId="12">
    <w:abstractNumId w:val="12"/>
  </w:num>
  <w:num w:numId="13">
    <w:abstractNumId w:val="4"/>
  </w:num>
  <w:num w:numId="14">
    <w:abstractNumId w:val="2"/>
  </w:num>
  <w:num w:numId="1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savePreviewPicture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/>
  <w:rsids>
    <w:rsidRoot w:val="00463769"/>
    <w:rsid w:val="000051B5"/>
    <w:rsid w:val="00017829"/>
    <w:rsid w:val="000417ED"/>
    <w:rsid w:val="00053BA5"/>
    <w:rsid w:val="00063DFC"/>
    <w:rsid w:val="00096C8C"/>
    <w:rsid w:val="000A20F2"/>
    <w:rsid w:val="000C6C8B"/>
    <w:rsid w:val="000D3B26"/>
    <w:rsid w:val="000E0702"/>
    <w:rsid w:val="000E10FD"/>
    <w:rsid w:val="000E34C1"/>
    <w:rsid w:val="000E77C3"/>
    <w:rsid w:val="000F266B"/>
    <w:rsid w:val="0010014E"/>
    <w:rsid w:val="00143B07"/>
    <w:rsid w:val="00150CB3"/>
    <w:rsid w:val="00160C2D"/>
    <w:rsid w:val="00171FAE"/>
    <w:rsid w:val="00195BB5"/>
    <w:rsid w:val="00224C9A"/>
    <w:rsid w:val="002335F2"/>
    <w:rsid w:val="002434F6"/>
    <w:rsid w:val="0024786F"/>
    <w:rsid w:val="00260BB6"/>
    <w:rsid w:val="002839DE"/>
    <w:rsid w:val="00284ADF"/>
    <w:rsid w:val="002B2963"/>
    <w:rsid w:val="002C159D"/>
    <w:rsid w:val="002E7BA7"/>
    <w:rsid w:val="002E7C5E"/>
    <w:rsid w:val="003078AC"/>
    <w:rsid w:val="00327EA7"/>
    <w:rsid w:val="0033300A"/>
    <w:rsid w:val="0039339C"/>
    <w:rsid w:val="003977AF"/>
    <w:rsid w:val="003B5662"/>
    <w:rsid w:val="00403C20"/>
    <w:rsid w:val="00431A1B"/>
    <w:rsid w:val="00436AD8"/>
    <w:rsid w:val="00463769"/>
    <w:rsid w:val="0048108A"/>
    <w:rsid w:val="004B2D1D"/>
    <w:rsid w:val="004B2F17"/>
    <w:rsid w:val="00561EE9"/>
    <w:rsid w:val="00574EC4"/>
    <w:rsid w:val="00577A2B"/>
    <w:rsid w:val="005A0BD0"/>
    <w:rsid w:val="005E51FE"/>
    <w:rsid w:val="005F0239"/>
    <w:rsid w:val="00605ABC"/>
    <w:rsid w:val="00607965"/>
    <w:rsid w:val="00632D2F"/>
    <w:rsid w:val="0065443B"/>
    <w:rsid w:val="00681E94"/>
    <w:rsid w:val="006A3670"/>
    <w:rsid w:val="006A558A"/>
    <w:rsid w:val="0075069F"/>
    <w:rsid w:val="00762846"/>
    <w:rsid w:val="00767E13"/>
    <w:rsid w:val="007B687D"/>
    <w:rsid w:val="007C1267"/>
    <w:rsid w:val="00843F31"/>
    <w:rsid w:val="008678C4"/>
    <w:rsid w:val="00893618"/>
    <w:rsid w:val="008A370E"/>
    <w:rsid w:val="008D7D83"/>
    <w:rsid w:val="008E7A04"/>
    <w:rsid w:val="00942755"/>
    <w:rsid w:val="00975A53"/>
    <w:rsid w:val="009B44FA"/>
    <w:rsid w:val="00A11476"/>
    <w:rsid w:val="00A2220D"/>
    <w:rsid w:val="00A411D5"/>
    <w:rsid w:val="00A43605"/>
    <w:rsid w:val="00AC3850"/>
    <w:rsid w:val="00AF7032"/>
    <w:rsid w:val="00B24F6B"/>
    <w:rsid w:val="00B617DE"/>
    <w:rsid w:val="00B71F8E"/>
    <w:rsid w:val="00B94CF7"/>
    <w:rsid w:val="00BC17CF"/>
    <w:rsid w:val="00BE27F3"/>
    <w:rsid w:val="00BF1402"/>
    <w:rsid w:val="00C475EE"/>
    <w:rsid w:val="00C50633"/>
    <w:rsid w:val="00C529AA"/>
    <w:rsid w:val="00C71DC2"/>
    <w:rsid w:val="00C73E0F"/>
    <w:rsid w:val="00CA274E"/>
    <w:rsid w:val="00CA6D72"/>
    <w:rsid w:val="00D07363"/>
    <w:rsid w:val="00D22CC8"/>
    <w:rsid w:val="00D333C5"/>
    <w:rsid w:val="00D635EB"/>
    <w:rsid w:val="00DE32C0"/>
    <w:rsid w:val="00DE4146"/>
    <w:rsid w:val="00DF50B1"/>
    <w:rsid w:val="00DF7D87"/>
    <w:rsid w:val="00E17986"/>
    <w:rsid w:val="00E47711"/>
    <w:rsid w:val="00E66C2A"/>
    <w:rsid w:val="00E729D7"/>
    <w:rsid w:val="00EA5004"/>
    <w:rsid w:val="00EA56A5"/>
    <w:rsid w:val="00EA7D9D"/>
    <w:rsid w:val="00EC5309"/>
    <w:rsid w:val="00EE1A8E"/>
    <w:rsid w:val="00F04E9F"/>
    <w:rsid w:val="00F0704F"/>
    <w:rsid w:val="00F15C77"/>
    <w:rsid w:val="00F23525"/>
    <w:rsid w:val="00F270C4"/>
    <w:rsid w:val="00F3760A"/>
    <w:rsid w:val="00F7742A"/>
    <w:rsid w:val="00FD5929"/>
    <w:rsid w:val="00FE3B74"/>
    <w:rsid w:val="00FE5F13"/>
    <w:rsid w:val="00FF07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605"/>
  </w:style>
  <w:style w:type="paragraph" w:styleId="1">
    <w:name w:val="heading 1"/>
    <w:basedOn w:val="a"/>
    <w:link w:val="10"/>
    <w:uiPriority w:val="9"/>
    <w:qFormat/>
    <w:rsid w:val="00B24F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95B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E5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C73E0F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C73E0F"/>
  </w:style>
  <w:style w:type="paragraph" w:styleId="a6">
    <w:name w:val="Normal (Web)"/>
    <w:basedOn w:val="a"/>
    <w:uiPriority w:val="99"/>
    <w:unhideWhenUsed/>
    <w:rsid w:val="00E72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F15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15C77"/>
  </w:style>
  <w:style w:type="paragraph" w:styleId="a9">
    <w:name w:val="footer"/>
    <w:basedOn w:val="a"/>
    <w:link w:val="aa"/>
    <w:uiPriority w:val="99"/>
    <w:semiHidden/>
    <w:unhideWhenUsed/>
    <w:rsid w:val="00F15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15C77"/>
  </w:style>
  <w:style w:type="paragraph" w:styleId="ab">
    <w:name w:val="List Paragraph"/>
    <w:basedOn w:val="a"/>
    <w:uiPriority w:val="34"/>
    <w:qFormat/>
    <w:rsid w:val="00EA7D9D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160C2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60C2D"/>
    <w:pPr>
      <w:widowControl w:val="0"/>
      <w:shd w:val="clear" w:color="auto" w:fill="FFFFFF"/>
      <w:spacing w:after="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character" w:customStyle="1" w:styleId="2105pt">
    <w:name w:val="Основной текст (2) + 10;5 pt;Полужирный"/>
    <w:basedOn w:val="2"/>
    <w:rsid w:val="00160C2D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">
    <w:name w:val="Заголовок №2_"/>
    <w:basedOn w:val="a0"/>
    <w:link w:val="22"/>
    <w:rsid w:val="009B44F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2">
    <w:name w:val="Заголовок №2"/>
    <w:basedOn w:val="a"/>
    <w:link w:val="21"/>
    <w:rsid w:val="009B44FA"/>
    <w:pPr>
      <w:widowControl w:val="0"/>
      <w:shd w:val="clear" w:color="auto" w:fill="FFFFFF"/>
      <w:spacing w:before="240" w:after="240" w:line="0" w:lineRule="atLeas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10">
    <w:name w:val="Заголовок 1 Знак"/>
    <w:basedOn w:val="a0"/>
    <w:link w:val="1"/>
    <w:uiPriority w:val="9"/>
    <w:rsid w:val="00B24F6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c">
    <w:name w:val="Базовый"/>
    <w:rsid w:val="00B24F6B"/>
    <w:pPr>
      <w:suppressAutoHyphens/>
    </w:pPr>
    <w:rPr>
      <w:rFonts w:ascii="Calibri" w:eastAsia="SimSun" w:hAnsi="Calibri" w:cs="Calibri"/>
    </w:rPr>
  </w:style>
  <w:style w:type="paragraph" w:customStyle="1" w:styleId="TableParagraph">
    <w:name w:val="Table Paragraph"/>
    <w:basedOn w:val="a"/>
    <w:uiPriority w:val="1"/>
    <w:qFormat/>
    <w:rsid w:val="008A370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styleId="ad">
    <w:name w:val="Emphasis"/>
    <w:basedOn w:val="a0"/>
    <w:uiPriority w:val="20"/>
    <w:qFormat/>
    <w:rsid w:val="00C475E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01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end.ru/persons/1356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calend.ru/day/5-27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D3745EAC-377C-4078-AC71-88ED7731A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3345</Words>
  <Characters>19072</Characters>
  <Application>Microsoft Office Word</Application>
  <DocSecurity>0</DocSecurity>
  <Lines>158</Lines>
  <Paragraphs>44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>план работы шк библиотеки 2021-22</vt:lpstr>
      <vt:lpstr/>
    </vt:vector>
  </TitlesOfParts>
  <Company>Microsoft</Company>
  <LinksUpToDate>false</LinksUpToDate>
  <CharactersWithSpaces>22373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шк библиотеки 2021-22</dc:title>
  <dc:subject>план работы шк библиотеки 2021-22</dc:subject>
  <dc:creator>Admin</dc:creator>
  <cp:keywords>план работы шк библиотеки 2021-22</cp:keywords>
  <dc:description>Татьяна</dc:description>
  <cp:lastModifiedBy>Admin</cp:lastModifiedBy>
  <cp:revision>3</cp:revision>
  <cp:lastPrinted>2021-09-21T08:04:00Z</cp:lastPrinted>
  <dcterms:created xsi:type="dcterms:W3CDTF">2021-09-21T08:04:00Z</dcterms:created>
  <dcterms:modified xsi:type="dcterms:W3CDTF">2021-09-28T10:58:00Z</dcterms:modified>
</cp:coreProperties>
</file>